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36" w:rsidRDefault="003D6636" w:rsidP="007A3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SİİRT İL MİLLİ EĞİTİM MÜDÜRLÜĞÜ </w:t>
      </w:r>
    </w:p>
    <w:p w:rsidR="007A38B3" w:rsidRDefault="003D6636" w:rsidP="007A3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9F7E95" w:rsidRPr="009F7E95">
        <w:rPr>
          <w:rFonts w:ascii="Times New Roman" w:hAnsi="Times New Roman" w:cs="Times New Roman"/>
          <w:b/>
          <w:sz w:val="24"/>
          <w:szCs w:val="24"/>
        </w:rPr>
        <w:t xml:space="preserve"> YILI </w:t>
      </w:r>
    </w:p>
    <w:p w:rsidR="004F78E9" w:rsidRDefault="009F7E95" w:rsidP="007A3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95">
        <w:rPr>
          <w:rFonts w:ascii="Times New Roman" w:hAnsi="Times New Roman" w:cs="Times New Roman"/>
          <w:b/>
          <w:sz w:val="24"/>
          <w:szCs w:val="24"/>
        </w:rPr>
        <w:t>ÖĞRETMENLER ARASI VOLEYBOL TURNUVASI ŞARTNAMESİ</w:t>
      </w:r>
    </w:p>
    <w:p w:rsidR="007A38B3" w:rsidRDefault="007A38B3" w:rsidP="007A3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E9" w:rsidRPr="004F78E9" w:rsidRDefault="004F78E9" w:rsidP="004F78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E9">
        <w:rPr>
          <w:rFonts w:ascii="Times New Roman" w:hAnsi="Times New Roman" w:cs="Times New Roman"/>
          <w:b/>
          <w:sz w:val="24"/>
          <w:szCs w:val="24"/>
        </w:rPr>
        <w:t>Turnuvanın Amacı</w:t>
      </w:r>
    </w:p>
    <w:p w:rsidR="004F78E9" w:rsidRPr="004F78E9" w:rsidRDefault="004F78E9" w:rsidP="004F78E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E9">
        <w:rPr>
          <w:rFonts w:ascii="Times New Roman" w:hAnsi="Times New Roman" w:cs="Times New Roman"/>
          <w:b/>
          <w:sz w:val="24"/>
          <w:szCs w:val="24"/>
        </w:rPr>
        <w:t xml:space="preserve">Madde-1 </w:t>
      </w:r>
      <w:r w:rsidRPr="004F78E9">
        <w:rPr>
          <w:rFonts w:ascii="Times New Roman" w:hAnsi="Times New Roman" w:cs="Times New Roman"/>
          <w:sz w:val="24"/>
          <w:szCs w:val="24"/>
        </w:rPr>
        <w:t>İlimizde bulunan resmi ve özel okul/kurumlarda çalışan öğretmenler arasında;</w:t>
      </w:r>
    </w:p>
    <w:p w:rsidR="004F78E9" w:rsidRPr="004F78E9" w:rsidRDefault="004F78E9" w:rsidP="004F78E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E9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4F78E9">
        <w:rPr>
          <w:rFonts w:ascii="Times New Roman" w:hAnsi="Times New Roman" w:cs="Times New Roman"/>
          <w:sz w:val="24"/>
          <w:szCs w:val="24"/>
        </w:rPr>
        <w:t>Spor yoluyla birlik beraberlik ruhunu güçlendirmek,</w:t>
      </w:r>
    </w:p>
    <w:p w:rsidR="004F78E9" w:rsidRPr="004F78E9" w:rsidRDefault="004F78E9" w:rsidP="004F78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8E9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4F78E9">
        <w:rPr>
          <w:rFonts w:ascii="Times New Roman" w:hAnsi="Times New Roman" w:cs="Times New Roman"/>
          <w:sz w:val="24"/>
          <w:szCs w:val="24"/>
        </w:rPr>
        <w:t>Kurumlarına karşı aidiyet, iletişim, işbirliği, paylaşım duygularını geliştirmek,</w:t>
      </w:r>
    </w:p>
    <w:p w:rsidR="004F78E9" w:rsidRDefault="004F78E9" w:rsidP="004F78E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8E9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4F78E9">
        <w:rPr>
          <w:rFonts w:ascii="Times New Roman" w:hAnsi="Times New Roman" w:cs="Times New Roman"/>
          <w:sz w:val="24"/>
          <w:szCs w:val="24"/>
        </w:rPr>
        <w:t>Okul dışı zamanlarını sportif bir faaliyete yönlendirerek motivasyonu artırmak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8E9">
        <w:rPr>
          <w:rFonts w:ascii="Times New Roman" w:hAnsi="Times New Roman" w:cs="Times New Roman"/>
          <w:sz w:val="24"/>
          <w:szCs w:val="24"/>
        </w:rPr>
        <w:t>amaçlanmaktadır.</w:t>
      </w:r>
    </w:p>
    <w:p w:rsidR="004F78E9" w:rsidRPr="004F78E9" w:rsidRDefault="004F78E9" w:rsidP="004F78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E9">
        <w:rPr>
          <w:rFonts w:ascii="Times New Roman" w:hAnsi="Times New Roman" w:cs="Times New Roman"/>
          <w:b/>
          <w:sz w:val="24"/>
          <w:szCs w:val="24"/>
        </w:rPr>
        <w:t>Turnuvanın Kapsamı</w:t>
      </w:r>
    </w:p>
    <w:p w:rsidR="004F78E9" w:rsidRDefault="004F78E9" w:rsidP="004F78E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78E9">
        <w:rPr>
          <w:rFonts w:ascii="Times New Roman" w:hAnsi="Times New Roman" w:cs="Times New Roman"/>
          <w:b/>
          <w:sz w:val="24"/>
          <w:szCs w:val="24"/>
        </w:rPr>
        <w:t>Madde-2</w:t>
      </w:r>
      <w:r w:rsidRPr="004F78E9">
        <w:rPr>
          <w:rFonts w:ascii="Times New Roman" w:hAnsi="Times New Roman" w:cs="Times New Roman"/>
          <w:sz w:val="24"/>
          <w:szCs w:val="24"/>
        </w:rPr>
        <w:t xml:space="preserve"> Bu şartname, ilimizde bulunan resmi ve özel okul</w:t>
      </w:r>
      <w:r>
        <w:rPr>
          <w:rFonts w:ascii="Times New Roman" w:hAnsi="Times New Roman" w:cs="Times New Roman"/>
          <w:sz w:val="24"/>
          <w:szCs w:val="24"/>
        </w:rPr>
        <w:t xml:space="preserve">/kurumlarda çalışan öğretmenler </w:t>
      </w:r>
      <w:r w:rsidRPr="004F78E9">
        <w:rPr>
          <w:rFonts w:ascii="Times New Roman" w:hAnsi="Times New Roman" w:cs="Times New Roman"/>
          <w:sz w:val="24"/>
          <w:szCs w:val="24"/>
        </w:rPr>
        <w:t>arasında düzenlenecek olan voleybol turnuvasına katıla</w:t>
      </w:r>
      <w:r>
        <w:rPr>
          <w:rFonts w:ascii="Times New Roman" w:hAnsi="Times New Roman" w:cs="Times New Roman"/>
          <w:sz w:val="24"/>
          <w:szCs w:val="24"/>
        </w:rPr>
        <w:t xml:space="preserve">cakları, uygulamayı, başvuru ve </w:t>
      </w:r>
      <w:r w:rsidRPr="004F78E9">
        <w:rPr>
          <w:rFonts w:ascii="Times New Roman" w:hAnsi="Times New Roman" w:cs="Times New Roman"/>
          <w:sz w:val="24"/>
          <w:szCs w:val="24"/>
        </w:rPr>
        <w:t>değerlendirmeyi, yapılacak işlemleri, ödüllendirme ve ya</w:t>
      </w:r>
      <w:r>
        <w:rPr>
          <w:rFonts w:ascii="Times New Roman" w:hAnsi="Times New Roman" w:cs="Times New Roman"/>
          <w:sz w:val="24"/>
          <w:szCs w:val="24"/>
        </w:rPr>
        <w:t xml:space="preserve">rışma takvimine ilişkin usul ve esasları </w:t>
      </w:r>
      <w:r w:rsidRPr="004F78E9">
        <w:rPr>
          <w:rFonts w:ascii="Times New Roman" w:hAnsi="Times New Roman" w:cs="Times New Roman"/>
          <w:sz w:val="24"/>
          <w:szCs w:val="24"/>
        </w:rPr>
        <w:t>kapsamaktadır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8E9" w:rsidRPr="004F78E9" w:rsidRDefault="004F78E9" w:rsidP="004F78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E9">
        <w:rPr>
          <w:rFonts w:ascii="Times New Roman" w:hAnsi="Times New Roman" w:cs="Times New Roman"/>
          <w:b/>
          <w:sz w:val="24"/>
          <w:szCs w:val="24"/>
        </w:rPr>
        <w:t>Turnuvaya Katılacaklar</w:t>
      </w:r>
    </w:p>
    <w:p w:rsidR="0083086E" w:rsidRDefault="004F78E9" w:rsidP="004F78E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78E9">
        <w:rPr>
          <w:rFonts w:ascii="Times New Roman" w:hAnsi="Times New Roman" w:cs="Times New Roman"/>
          <w:b/>
          <w:sz w:val="24"/>
          <w:szCs w:val="24"/>
        </w:rPr>
        <w:t>Madde-3</w:t>
      </w:r>
      <w:r w:rsidRPr="004F78E9">
        <w:rPr>
          <w:rFonts w:ascii="Times New Roman" w:hAnsi="Times New Roman" w:cs="Times New Roman"/>
          <w:sz w:val="24"/>
          <w:szCs w:val="24"/>
        </w:rPr>
        <w:t xml:space="preserve"> Turnuvaya, </w:t>
      </w:r>
    </w:p>
    <w:p w:rsidR="004F78E9" w:rsidRPr="0083086E" w:rsidRDefault="0083086E" w:rsidP="0083086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6E">
        <w:rPr>
          <w:rFonts w:ascii="Times New Roman" w:hAnsi="Times New Roman" w:cs="Times New Roman"/>
          <w:sz w:val="24"/>
          <w:szCs w:val="24"/>
        </w:rPr>
        <w:t>Siirt ili sınırları içindeki</w:t>
      </w:r>
      <w:r w:rsidR="004F78E9" w:rsidRPr="0083086E">
        <w:rPr>
          <w:rFonts w:ascii="Times New Roman" w:hAnsi="Times New Roman" w:cs="Times New Roman"/>
          <w:sz w:val="24"/>
          <w:szCs w:val="24"/>
        </w:rPr>
        <w:t xml:space="preserve"> bulunan resmi ve özel okul/kurumlarda çalışan öğretmenler oluşturacakları en fazla bir takım ile katılabilecektir.</w:t>
      </w:r>
    </w:p>
    <w:p w:rsidR="009F7E95" w:rsidRDefault="009F7E95" w:rsidP="0046562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6E">
        <w:rPr>
          <w:rFonts w:ascii="Times New Roman" w:hAnsi="Times New Roman" w:cs="Times New Roman"/>
          <w:sz w:val="24"/>
          <w:szCs w:val="24"/>
        </w:rPr>
        <w:t>Turnuvamıza Siirt ili sınırları içindeki Milli Eğitim Bakanlığı</w:t>
      </w:r>
      <w:r w:rsidR="003D6636">
        <w:rPr>
          <w:rFonts w:ascii="Times New Roman" w:hAnsi="Times New Roman" w:cs="Times New Roman"/>
          <w:sz w:val="24"/>
          <w:szCs w:val="24"/>
        </w:rPr>
        <w:t>’</w:t>
      </w:r>
      <w:r w:rsidRPr="0083086E">
        <w:rPr>
          <w:rFonts w:ascii="Times New Roman" w:hAnsi="Times New Roman" w:cs="Times New Roman"/>
          <w:sz w:val="24"/>
          <w:szCs w:val="24"/>
        </w:rPr>
        <w:t xml:space="preserve">na bağlı kurumlarda çalışan tüm </w:t>
      </w:r>
      <w:r w:rsidR="00B92130">
        <w:rPr>
          <w:rFonts w:ascii="Times New Roman" w:hAnsi="Times New Roman" w:cs="Times New Roman"/>
          <w:sz w:val="24"/>
          <w:szCs w:val="24"/>
        </w:rPr>
        <w:t xml:space="preserve">kadrolu ve sözleşmeli </w:t>
      </w:r>
      <w:r w:rsidRPr="0083086E">
        <w:rPr>
          <w:rFonts w:ascii="Times New Roman" w:hAnsi="Times New Roman" w:cs="Times New Roman"/>
          <w:sz w:val="24"/>
          <w:szCs w:val="24"/>
        </w:rPr>
        <w:t>personeller (Öğ</w:t>
      </w:r>
      <w:r w:rsidR="007A38B3">
        <w:rPr>
          <w:rFonts w:ascii="Times New Roman" w:hAnsi="Times New Roman" w:cs="Times New Roman"/>
          <w:sz w:val="24"/>
          <w:szCs w:val="24"/>
        </w:rPr>
        <w:t>retmen, Şef, Memur, Teknisyen, Yardımcı P</w:t>
      </w:r>
      <w:r w:rsidRPr="0083086E">
        <w:rPr>
          <w:rFonts w:ascii="Times New Roman" w:hAnsi="Times New Roman" w:cs="Times New Roman"/>
          <w:sz w:val="24"/>
          <w:szCs w:val="24"/>
        </w:rPr>
        <w:t>ersonel</w:t>
      </w:r>
      <w:r w:rsidR="00B92130">
        <w:rPr>
          <w:rFonts w:ascii="Times New Roman" w:hAnsi="Times New Roman" w:cs="Times New Roman"/>
          <w:sz w:val="24"/>
          <w:szCs w:val="24"/>
        </w:rPr>
        <w:t xml:space="preserve">) katılım sağlayabileceklerdir. Usta Öğreticiler ve </w:t>
      </w:r>
      <w:r w:rsidR="00D83315">
        <w:rPr>
          <w:rFonts w:ascii="Times New Roman" w:hAnsi="Times New Roman" w:cs="Times New Roman"/>
          <w:sz w:val="24"/>
          <w:szCs w:val="24"/>
        </w:rPr>
        <w:t xml:space="preserve">İŞ-KUR </w:t>
      </w:r>
      <w:r w:rsidR="00B92130">
        <w:rPr>
          <w:rFonts w:ascii="Times New Roman" w:hAnsi="Times New Roman" w:cs="Times New Roman"/>
          <w:sz w:val="24"/>
          <w:szCs w:val="24"/>
        </w:rPr>
        <w:t>Çalışanları ise takım kadrolarında yer alamayacaklardır.</w:t>
      </w:r>
    </w:p>
    <w:p w:rsidR="0083086E" w:rsidRDefault="0083086E" w:rsidP="008308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86E">
        <w:rPr>
          <w:rFonts w:ascii="Times New Roman" w:hAnsi="Times New Roman" w:cs="Times New Roman"/>
          <w:b/>
          <w:sz w:val="24"/>
          <w:szCs w:val="24"/>
        </w:rPr>
        <w:t>Turnuvaya Başvuru, Uygulama ve Değerlendirme</w:t>
      </w:r>
    </w:p>
    <w:p w:rsidR="0083086E" w:rsidRDefault="0083086E" w:rsidP="007D69C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086E">
        <w:rPr>
          <w:rFonts w:ascii="Times New Roman" w:hAnsi="Times New Roman" w:cs="Times New Roman"/>
          <w:b/>
          <w:sz w:val="24"/>
          <w:szCs w:val="24"/>
        </w:rPr>
        <w:t xml:space="preserve">Madde-4 </w:t>
      </w:r>
      <w:r w:rsidRPr="0083086E">
        <w:rPr>
          <w:rFonts w:ascii="Times New Roman" w:hAnsi="Times New Roman" w:cs="Times New Roman"/>
          <w:sz w:val="24"/>
          <w:szCs w:val="24"/>
        </w:rPr>
        <w:t>Turnuvaya başvuru, uygulama ve değerlendirme aşağıda belirtildiği g</w:t>
      </w:r>
      <w:r>
        <w:rPr>
          <w:rFonts w:ascii="Times New Roman" w:hAnsi="Times New Roman" w:cs="Times New Roman"/>
          <w:sz w:val="24"/>
          <w:szCs w:val="24"/>
        </w:rPr>
        <w:t>ibi olacaktır:</w:t>
      </w:r>
    </w:p>
    <w:p w:rsidR="0083086E" w:rsidRPr="00D83315" w:rsidRDefault="0083086E" w:rsidP="00D83315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15">
        <w:rPr>
          <w:rFonts w:ascii="Times New Roman" w:hAnsi="Times New Roman" w:cs="Times New Roman"/>
          <w:sz w:val="24"/>
          <w:szCs w:val="24"/>
        </w:rPr>
        <w:t>Her okul</w:t>
      </w:r>
      <w:r w:rsidR="00D83315">
        <w:rPr>
          <w:rFonts w:ascii="Times New Roman" w:hAnsi="Times New Roman" w:cs="Times New Roman"/>
          <w:sz w:val="24"/>
          <w:szCs w:val="24"/>
        </w:rPr>
        <w:t xml:space="preserve"> takımı</w:t>
      </w:r>
      <w:r w:rsidRPr="00D83315">
        <w:rPr>
          <w:rFonts w:ascii="Times New Roman" w:hAnsi="Times New Roman" w:cs="Times New Roman"/>
          <w:sz w:val="24"/>
          <w:szCs w:val="24"/>
        </w:rPr>
        <w:t xml:space="preserve"> </w:t>
      </w:r>
      <w:r w:rsidR="00D83315" w:rsidRPr="00D83315">
        <w:rPr>
          <w:rFonts w:ascii="Times New Roman" w:hAnsi="Times New Roman" w:cs="Times New Roman"/>
          <w:sz w:val="24"/>
          <w:szCs w:val="24"/>
        </w:rPr>
        <w:t xml:space="preserve">en az </w:t>
      </w:r>
      <w:r w:rsidRPr="00D83315">
        <w:rPr>
          <w:rFonts w:ascii="Times New Roman" w:hAnsi="Times New Roman" w:cs="Times New Roman"/>
          <w:sz w:val="24"/>
          <w:szCs w:val="24"/>
        </w:rPr>
        <w:t xml:space="preserve">6 </w:t>
      </w:r>
      <w:r w:rsidR="00D83315" w:rsidRPr="00D83315">
        <w:rPr>
          <w:rFonts w:ascii="Times New Roman" w:hAnsi="Times New Roman" w:cs="Times New Roman"/>
          <w:sz w:val="24"/>
          <w:szCs w:val="24"/>
        </w:rPr>
        <w:t>en fazla 12 oyuncudan oluşmalıdır. Yedeksiz müracaat edecek okulların maç esnasında oyuncu eksikliği olması halind</w:t>
      </w:r>
      <w:r w:rsidR="00D83315">
        <w:rPr>
          <w:rFonts w:ascii="Times New Roman" w:hAnsi="Times New Roman" w:cs="Times New Roman"/>
          <w:sz w:val="24"/>
          <w:szCs w:val="24"/>
        </w:rPr>
        <w:t>e (sakatlık veya ceza alma durumu) ilgili takım hükmen malup sayı</w:t>
      </w:r>
      <w:r w:rsidR="00D83315" w:rsidRPr="00D83315">
        <w:rPr>
          <w:rFonts w:ascii="Times New Roman" w:hAnsi="Times New Roman" w:cs="Times New Roman"/>
          <w:sz w:val="24"/>
          <w:szCs w:val="24"/>
        </w:rPr>
        <w:t>lacaktır.</w:t>
      </w:r>
    </w:p>
    <w:p w:rsidR="0083086E" w:rsidRPr="0083086E" w:rsidRDefault="00D83315" w:rsidP="00694B4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83086E" w:rsidRPr="008308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Her takım müsabakaya üzeri numaralı </w:t>
      </w:r>
      <w:r w:rsidR="00636F43">
        <w:rPr>
          <w:rFonts w:ascii="Times New Roman" w:hAnsi="Times New Roman" w:cs="Times New Roman"/>
          <w:sz w:val="24"/>
          <w:szCs w:val="24"/>
        </w:rPr>
        <w:t xml:space="preserve">tek tip </w:t>
      </w:r>
      <w:r w:rsidR="0083086E" w:rsidRPr="0083086E">
        <w:rPr>
          <w:rFonts w:ascii="Times New Roman" w:hAnsi="Times New Roman" w:cs="Times New Roman"/>
          <w:sz w:val="24"/>
          <w:szCs w:val="24"/>
        </w:rPr>
        <w:t>forma ile gel</w:t>
      </w:r>
      <w:r w:rsidR="00465621">
        <w:rPr>
          <w:rFonts w:ascii="Times New Roman" w:hAnsi="Times New Roman" w:cs="Times New Roman"/>
          <w:sz w:val="24"/>
          <w:szCs w:val="24"/>
        </w:rPr>
        <w:t>melidir.</w:t>
      </w:r>
    </w:p>
    <w:p w:rsidR="00137C17" w:rsidRPr="009F7E95" w:rsidRDefault="00D83315" w:rsidP="00694B4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37C17" w:rsidRPr="009F7E95">
        <w:rPr>
          <w:rFonts w:ascii="Times New Roman" w:hAnsi="Times New Roman" w:cs="Times New Roman"/>
          <w:b/>
          <w:sz w:val="24"/>
          <w:szCs w:val="24"/>
        </w:rPr>
        <w:t>)</w:t>
      </w:r>
      <w:r w:rsidR="00137C17" w:rsidRPr="009F7E95">
        <w:rPr>
          <w:rFonts w:ascii="Times New Roman" w:hAnsi="Times New Roman" w:cs="Times New Roman"/>
          <w:sz w:val="24"/>
          <w:szCs w:val="24"/>
        </w:rPr>
        <w:t xml:space="preserve"> Başvuru evraklarının turnuva komitesi tarafından</w:t>
      </w:r>
      <w:r w:rsidR="00636F43">
        <w:rPr>
          <w:rFonts w:ascii="Times New Roman" w:hAnsi="Times New Roman" w:cs="Times New Roman"/>
          <w:sz w:val="24"/>
          <w:szCs w:val="24"/>
        </w:rPr>
        <w:t xml:space="preserve"> alınmasından sonra kura çekimi </w:t>
      </w:r>
      <w:r w:rsidR="00137C17" w:rsidRPr="009F7E95">
        <w:rPr>
          <w:rFonts w:ascii="Times New Roman" w:hAnsi="Times New Roman" w:cs="Times New Roman"/>
          <w:sz w:val="24"/>
          <w:szCs w:val="24"/>
        </w:rPr>
        <w:t xml:space="preserve">saati </w:t>
      </w:r>
      <w:r w:rsidR="003D6636">
        <w:rPr>
          <w:rFonts w:ascii="Times New Roman" w:hAnsi="Times New Roman" w:cs="Times New Roman"/>
          <w:sz w:val="24"/>
          <w:szCs w:val="24"/>
        </w:rPr>
        <w:t xml:space="preserve">takım kaptanlarına </w:t>
      </w:r>
      <w:r w:rsidR="00137C17" w:rsidRPr="009F7E95">
        <w:rPr>
          <w:rFonts w:ascii="Times New Roman" w:hAnsi="Times New Roman" w:cs="Times New Roman"/>
          <w:sz w:val="24"/>
          <w:szCs w:val="24"/>
        </w:rPr>
        <w:t>bildirilecektir.</w:t>
      </w:r>
    </w:p>
    <w:p w:rsidR="0083086E" w:rsidRPr="0083086E" w:rsidRDefault="00D83315" w:rsidP="00694B4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37C17" w:rsidRPr="009F7E95">
        <w:rPr>
          <w:rFonts w:ascii="Times New Roman" w:hAnsi="Times New Roman" w:cs="Times New Roman"/>
          <w:b/>
          <w:sz w:val="24"/>
          <w:szCs w:val="24"/>
        </w:rPr>
        <w:t>)</w:t>
      </w:r>
      <w:r w:rsidR="00137C17" w:rsidRPr="009F7E95">
        <w:rPr>
          <w:rFonts w:ascii="Times New Roman" w:hAnsi="Times New Roman" w:cs="Times New Roman"/>
          <w:sz w:val="24"/>
          <w:szCs w:val="24"/>
        </w:rPr>
        <w:t xml:space="preserve"> Turnuva kat</w:t>
      </w:r>
      <w:r w:rsidR="003D6636">
        <w:rPr>
          <w:rFonts w:ascii="Times New Roman" w:hAnsi="Times New Roman" w:cs="Times New Roman"/>
          <w:sz w:val="24"/>
          <w:szCs w:val="24"/>
        </w:rPr>
        <w:t>ılım sayısına göre grup maçları lig</w:t>
      </w:r>
      <w:r w:rsidR="00137C17" w:rsidRPr="009F7E95">
        <w:rPr>
          <w:rFonts w:ascii="Times New Roman" w:hAnsi="Times New Roman" w:cs="Times New Roman"/>
          <w:sz w:val="24"/>
          <w:szCs w:val="24"/>
        </w:rPr>
        <w:t xml:space="preserve"> usul</w:t>
      </w:r>
      <w:r w:rsidR="003D6636">
        <w:rPr>
          <w:rFonts w:ascii="Times New Roman" w:hAnsi="Times New Roman" w:cs="Times New Roman"/>
          <w:sz w:val="24"/>
          <w:szCs w:val="24"/>
        </w:rPr>
        <w:t>üne göre neticelendirilecektir. Gruplardan çıkan takımların rakipleri çap</w:t>
      </w:r>
      <w:r w:rsidR="004A6E11">
        <w:rPr>
          <w:rFonts w:ascii="Times New Roman" w:hAnsi="Times New Roman" w:cs="Times New Roman"/>
          <w:sz w:val="24"/>
          <w:szCs w:val="24"/>
        </w:rPr>
        <w:t>raz eşleşme ile belirlenecektir. (Başvuru yapan takım sayısına göre bu madde turnuva komitesi tarafından tekrar değerlendirilecektir).</w:t>
      </w:r>
    </w:p>
    <w:p w:rsidR="00465621" w:rsidRDefault="00D83315" w:rsidP="0046562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3086E" w:rsidRPr="008308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Turnuvaya katılacak her </w:t>
      </w:r>
      <w:r w:rsidR="00255220">
        <w:rPr>
          <w:rFonts w:ascii="Times New Roman" w:hAnsi="Times New Roman" w:cs="Times New Roman"/>
          <w:sz w:val="24"/>
          <w:szCs w:val="24"/>
        </w:rPr>
        <w:t>takım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 için bu şartname ekinde </w:t>
      </w:r>
      <w:r w:rsidR="0083086E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F86932">
        <w:rPr>
          <w:rFonts w:ascii="Times New Roman" w:hAnsi="Times New Roman" w:cs="Times New Roman"/>
          <w:b/>
          <w:sz w:val="24"/>
          <w:szCs w:val="24"/>
        </w:rPr>
        <w:t>EK-1</w:t>
      </w:r>
      <w:r w:rsidR="00F86932" w:rsidRPr="00F86932">
        <w:rPr>
          <w:rFonts w:ascii="Times New Roman" w:hAnsi="Times New Roman" w:cs="Times New Roman"/>
          <w:b/>
          <w:sz w:val="24"/>
          <w:szCs w:val="24"/>
        </w:rPr>
        <w:t xml:space="preserve"> (Takım Başvuru Formu)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86E" w:rsidRPr="0083086E">
        <w:rPr>
          <w:rFonts w:ascii="Times New Roman" w:hAnsi="Times New Roman" w:cs="Times New Roman"/>
          <w:sz w:val="24"/>
          <w:szCs w:val="24"/>
        </w:rPr>
        <w:t>doldurulup imzalanarak</w:t>
      </w:r>
      <w:r w:rsidR="00255220">
        <w:rPr>
          <w:rFonts w:ascii="Times New Roman" w:hAnsi="Times New Roman" w:cs="Times New Roman"/>
          <w:sz w:val="24"/>
          <w:szCs w:val="24"/>
        </w:rPr>
        <w:t xml:space="preserve">, </w:t>
      </w:r>
      <w:r w:rsidR="00255220" w:rsidRPr="00F86932">
        <w:rPr>
          <w:rFonts w:ascii="Times New Roman" w:hAnsi="Times New Roman" w:cs="Times New Roman"/>
          <w:b/>
          <w:sz w:val="24"/>
          <w:szCs w:val="24"/>
        </w:rPr>
        <w:t>takımdaki bireylerin görev yeri belgeleri</w:t>
      </w:r>
      <w:r w:rsidR="00255220">
        <w:rPr>
          <w:rFonts w:ascii="Times New Roman" w:hAnsi="Times New Roman" w:cs="Times New Roman"/>
          <w:sz w:val="24"/>
          <w:szCs w:val="24"/>
        </w:rPr>
        <w:t xml:space="preserve"> ve </w:t>
      </w:r>
      <w:r w:rsidR="00255220" w:rsidRPr="00F86932">
        <w:rPr>
          <w:rFonts w:ascii="Times New Roman" w:hAnsi="Times New Roman" w:cs="Times New Roman"/>
          <w:b/>
          <w:sz w:val="24"/>
          <w:szCs w:val="24"/>
        </w:rPr>
        <w:t xml:space="preserve">banka </w:t>
      </w:r>
      <w:proofErr w:type="gramStart"/>
      <w:r w:rsidR="00255220" w:rsidRPr="00F86932">
        <w:rPr>
          <w:rFonts w:ascii="Times New Roman" w:hAnsi="Times New Roman" w:cs="Times New Roman"/>
          <w:b/>
          <w:sz w:val="24"/>
          <w:szCs w:val="24"/>
        </w:rPr>
        <w:t>dekontu</w:t>
      </w:r>
      <w:proofErr w:type="gramEnd"/>
      <w:r w:rsidR="00255220">
        <w:rPr>
          <w:rFonts w:ascii="Times New Roman" w:hAnsi="Times New Roman" w:cs="Times New Roman"/>
          <w:sz w:val="24"/>
          <w:szCs w:val="24"/>
        </w:rPr>
        <w:t xml:space="preserve"> ile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 </w:t>
      </w:r>
      <w:r w:rsidR="00636F43">
        <w:rPr>
          <w:rFonts w:ascii="Times New Roman" w:hAnsi="Times New Roman" w:cs="Times New Roman"/>
          <w:sz w:val="24"/>
          <w:szCs w:val="24"/>
        </w:rPr>
        <w:t>23.05.2024</w:t>
      </w:r>
      <w:r w:rsidR="00255220">
        <w:rPr>
          <w:rFonts w:ascii="Times New Roman" w:hAnsi="Times New Roman" w:cs="Times New Roman"/>
          <w:sz w:val="24"/>
          <w:szCs w:val="24"/>
        </w:rPr>
        <w:t xml:space="preserve"> tarihi mesai bitimine kadar Ar-Ge Birimine teslim etmeleri gerekmektedir. EK-1 formuna yazılan oyunculara daha sonra değişiklik ya da ekleme yapılamaz.</w:t>
      </w:r>
      <w:r w:rsidR="00636F43">
        <w:rPr>
          <w:rFonts w:ascii="Times New Roman" w:hAnsi="Times New Roman" w:cs="Times New Roman"/>
          <w:sz w:val="24"/>
          <w:szCs w:val="24"/>
        </w:rPr>
        <w:t xml:space="preserve"> </w:t>
      </w:r>
      <w:r w:rsidR="00636F43" w:rsidRPr="00F86932">
        <w:rPr>
          <w:rFonts w:ascii="Times New Roman" w:hAnsi="Times New Roman" w:cs="Times New Roman"/>
          <w:i/>
          <w:sz w:val="24"/>
          <w:szCs w:val="24"/>
          <w:u w:val="single"/>
        </w:rPr>
        <w:t>Siirt İl Milli Eğitim Müdürlüğü Ar-Ge Birimi Siirt Halk Eğitim Merkezi’nin 4. Katında bulunmaktadır.</w:t>
      </w:r>
    </w:p>
    <w:p w:rsidR="00CA78B4" w:rsidRPr="00CA78B4" w:rsidRDefault="00D83315" w:rsidP="00694B4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CA78B4" w:rsidRPr="00CA78B4">
        <w:rPr>
          <w:rFonts w:ascii="Times New Roman" w:hAnsi="Times New Roman" w:cs="Times New Roman"/>
          <w:b/>
          <w:sz w:val="24"/>
          <w:szCs w:val="24"/>
        </w:rPr>
        <w:t>)</w:t>
      </w:r>
      <w:r w:rsidR="00CA78B4">
        <w:rPr>
          <w:rFonts w:ascii="Times New Roman" w:hAnsi="Times New Roman" w:cs="Times New Roman"/>
          <w:sz w:val="24"/>
          <w:szCs w:val="24"/>
        </w:rPr>
        <w:t xml:space="preserve"> </w:t>
      </w:r>
      <w:r w:rsidR="00255220">
        <w:rPr>
          <w:rFonts w:ascii="Times New Roman" w:hAnsi="Times New Roman" w:cs="Times New Roman"/>
          <w:sz w:val="24"/>
          <w:szCs w:val="24"/>
        </w:rPr>
        <w:t>Görevlendirme ile başka kurumlarda çalışan öğretmenler</w:t>
      </w:r>
      <w:r w:rsidR="00A578B8">
        <w:rPr>
          <w:rFonts w:ascii="Times New Roman" w:hAnsi="Times New Roman" w:cs="Times New Roman"/>
          <w:sz w:val="24"/>
          <w:szCs w:val="24"/>
        </w:rPr>
        <w:t xml:space="preserve"> iki okulun da turnuvaya müracaat etmeleri durumunda</w:t>
      </w:r>
      <w:r w:rsidR="00255220">
        <w:rPr>
          <w:rFonts w:ascii="Times New Roman" w:hAnsi="Times New Roman" w:cs="Times New Roman"/>
          <w:sz w:val="24"/>
          <w:szCs w:val="24"/>
        </w:rPr>
        <w:t xml:space="preserve"> </w:t>
      </w:r>
      <w:r w:rsidR="00A578B8">
        <w:rPr>
          <w:rFonts w:ascii="Times New Roman" w:hAnsi="Times New Roman" w:cs="Times New Roman"/>
          <w:sz w:val="24"/>
          <w:szCs w:val="24"/>
        </w:rPr>
        <w:t>ilgili personel kendi kararını verecektir ve sadece 1 takımın listesinde bulunabilecektir.</w:t>
      </w:r>
    </w:p>
    <w:p w:rsidR="0083086E" w:rsidRPr="0083086E" w:rsidRDefault="00D83315" w:rsidP="00694B47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83086E" w:rsidRPr="008308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37C17" w:rsidRPr="009F7E95">
        <w:rPr>
          <w:rFonts w:ascii="Times New Roman" w:hAnsi="Times New Roman" w:cs="Times New Roman"/>
          <w:sz w:val="24"/>
          <w:szCs w:val="24"/>
        </w:rPr>
        <w:t xml:space="preserve">Grup maçları kazanılmış 2 set üzerinden (25 sayı) oynanacak olup beraberlik durumunda </w:t>
      </w:r>
      <w:r w:rsidR="00A578B8">
        <w:rPr>
          <w:rFonts w:ascii="Times New Roman" w:hAnsi="Times New Roman" w:cs="Times New Roman"/>
          <w:sz w:val="24"/>
          <w:szCs w:val="24"/>
        </w:rPr>
        <w:t>karar</w:t>
      </w:r>
      <w:r w:rsidR="00137C17" w:rsidRPr="009F7E95">
        <w:rPr>
          <w:rFonts w:ascii="Times New Roman" w:hAnsi="Times New Roman" w:cs="Times New Roman"/>
          <w:sz w:val="24"/>
          <w:szCs w:val="24"/>
        </w:rPr>
        <w:t xml:space="preserve"> seti (15 sayı) kazananı belirleyecektir.</w:t>
      </w:r>
      <w:r w:rsidR="00CA78B4">
        <w:rPr>
          <w:rFonts w:ascii="Times New Roman" w:hAnsi="Times New Roman" w:cs="Times New Roman"/>
          <w:sz w:val="24"/>
          <w:szCs w:val="24"/>
        </w:rPr>
        <w:t xml:space="preserve"> </w:t>
      </w:r>
      <w:r w:rsidR="003D6636">
        <w:rPr>
          <w:rFonts w:ascii="Times New Roman" w:hAnsi="Times New Roman" w:cs="Times New Roman"/>
          <w:sz w:val="24"/>
          <w:szCs w:val="24"/>
        </w:rPr>
        <w:t>Yarı final ve final m</w:t>
      </w:r>
      <w:r w:rsidR="00CA78B4" w:rsidRPr="009F7E95">
        <w:rPr>
          <w:rFonts w:ascii="Times New Roman" w:hAnsi="Times New Roman" w:cs="Times New Roman"/>
          <w:sz w:val="24"/>
          <w:szCs w:val="24"/>
        </w:rPr>
        <w:t>açı kazanılmış 3 set üzerinden oynanacaktır.</w:t>
      </w:r>
    </w:p>
    <w:p w:rsidR="0083086E" w:rsidRPr="0083086E" w:rsidRDefault="00D83315" w:rsidP="00694B47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83086E" w:rsidRPr="008308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Müsabakalar </w:t>
      </w:r>
      <w:r w:rsidR="00636F43">
        <w:rPr>
          <w:rFonts w:ascii="Times New Roman" w:hAnsi="Times New Roman" w:cs="Times New Roman"/>
          <w:sz w:val="24"/>
          <w:szCs w:val="24"/>
        </w:rPr>
        <w:t>14 Eylül</w:t>
      </w:r>
      <w:r w:rsidR="00A578B8">
        <w:rPr>
          <w:rFonts w:ascii="Times New Roman" w:hAnsi="Times New Roman" w:cs="Times New Roman"/>
          <w:sz w:val="24"/>
          <w:szCs w:val="24"/>
        </w:rPr>
        <w:t xml:space="preserve"> Kapalı Spor Salonu’nda</w:t>
      </w:r>
      <w:r w:rsidR="00636F43">
        <w:rPr>
          <w:rFonts w:ascii="Times New Roman" w:hAnsi="Times New Roman" w:cs="Times New Roman"/>
          <w:sz w:val="24"/>
          <w:szCs w:val="24"/>
        </w:rPr>
        <w:t xml:space="preserve"> ve Evin Demirhan Spor Tesisi’nde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 </w:t>
      </w:r>
      <w:r w:rsidR="00636F43">
        <w:rPr>
          <w:rFonts w:ascii="Times New Roman" w:hAnsi="Times New Roman" w:cs="Times New Roman"/>
          <w:sz w:val="24"/>
          <w:szCs w:val="24"/>
        </w:rPr>
        <w:t>27/05/2024</w:t>
      </w:r>
      <w:r w:rsidR="00A578B8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465621">
        <w:rPr>
          <w:rFonts w:ascii="Times New Roman" w:hAnsi="Times New Roman" w:cs="Times New Roman"/>
          <w:sz w:val="24"/>
          <w:szCs w:val="24"/>
        </w:rPr>
        <w:t xml:space="preserve">başlatılacak, </w:t>
      </w:r>
      <w:r w:rsidR="00A578B8">
        <w:rPr>
          <w:rFonts w:ascii="Times New Roman" w:hAnsi="Times New Roman" w:cs="Times New Roman"/>
          <w:sz w:val="24"/>
          <w:szCs w:val="24"/>
        </w:rPr>
        <w:t xml:space="preserve">saat </w:t>
      </w:r>
      <w:r w:rsidR="00F86932">
        <w:rPr>
          <w:rFonts w:ascii="Times New Roman" w:hAnsi="Times New Roman" w:cs="Times New Roman"/>
          <w:sz w:val="24"/>
          <w:szCs w:val="24"/>
        </w:rPr>
        <w:t>17</w:t>
      </w:r>
      <w:r w:rsidR="00636F43">
        <w:rPr>
          <w:rFonts w:ascii="Times New Roman" w:hAnsi="Times New Roman" w:cs="Times New Roman"/>
          <w:sz w:val="24"/>
          <w:szCs w:val="24"/>
        </w:rPr>
        <w:t>.00</w:t>
      </w:r>
      <w:r w:rsidR="00F86932">
        <w:rPr>
          <w:rFonts w:ascii="Times New Roman" w:hAnsi="Times New Roman" w:cs="Times New Roman"/>
          <w:sz w:val="24"/>
          <w:szCs w:val="24"/>
        </w:rPr>
        <w:t>’den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 sonra oynanacaktır.</w:t>
      </w:r>
    </w:p>
    <w:p w:rsidR="0083086E" w:rsidRPr="0083086E" w:rsidRDefault="00D83315" w:rsidP="00694B47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ı</w:t>
      </w:r>
      <w:r w:rsidR="0083086E" w:rsidRPr="008308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086E" w:rsidRPr="0083086E">
        <w:rPr>
          <w:rFonts w:ascii="Times New Roman" w:hAnsi="Times New Roman" w:cs="Times New Roman"/>
          <w:sz w:val="24"/>
          <w:szCs w:val="24"/>
        </w:rPr>
        <w:t>İlçelerden katılacak okullara müsabakalara kat</w:t>
      </w:r>
      <w:r w:rsidR="0083086E">
        <w:rPr>
          <w:rFonts w:ascii="Times New Roman" w:hAnsi="Times New Roman" w:cs="Times New Roman"/>
          <w:sz w:val="24"/>
          <w:szCs w:val="24"/>
        </w:rPr>
        <w:t xml:space="preserve">ılım için ayrıca yolluk/yevmiye </w:t>
      </w:r>
      <w:r w:rsidR="0083086E" w:rsidRPr="0083086E">
        <w:rPr>
          <w:rFonts w:ascii="Times New Roman" w:hAnsi="Times New Roman" w:cs="Times New Roman"/>
          <w:sz w:val="24"/>
          <w:szCs w:val="24"/>
        </w:rPr>
        <w:t>ödenmeyecek</w:t>
      </w:r>
      <w:r w:rsidR="00465621">
        <w:rPr>
          <w:rFonts w:ascii="Times New Roman" w:hAnsi="Times New Roman" w:cs="Times New Roman"/>
          <w:sz w:val="24"/>
          <w:szCs w:val="24"/>
        </w:rPr>
        <w:t xml:space="preserve"> ve araç tahsis edilmeyecektir.</w:t>
      </w:r>
      <w:r w:rsidR="00636F43">
        <w:rPr>
          <w:rFonts w:ascii="Times New Roman" w:hAnsi="Times New Roman" w:cs="Times New Roman"/>
          <w:sz w:val="24"/>
          <w:szCs w:val="24"/>
        </w:rPr>
        <w:t xml:space="preserve"> Bu hususta tüm sorumluluk katılımcılara aittir.</w:t>
      </w:r>
    </w:p>
    <w:p w:rsidR="00636F43" w:rsidRDefault="00D83315" w:rsidP="00694B4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3086E" w:rsidRPr="008308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086E" w:rsidRPr="0083086E">
        <w:rPr>
          <w:rFonts w:ascii="Times New Roman" w:hAnsi="Times New Roman" w:cs="Times New Roman"/>
          <w:sz w:val="24"/>
          <w:szCs w:val="24"/>
        </w:rPr>
        <w:t>Fikstürde ilan edilecek tarih ve saatlerde müsabaka yerinde hazır olmayan okullar hükmen mağlup sayılacaktır. Geciken takımı bekleme süresi 20 dakikadır.</w:t>
      </w:r>
      <w:r w:rsidR="00636F43">
        <w:rPr>
          <w:rFonts w:ascii="Times New Roman" w:hAnsi="Times New Roman" w:cs="Times New Roman"/>
          <w:sz w:val="24"/>
          <w:szCs w:val="24"/>
        </w:rPr>
        <w:t xml:space="preserve"> </w:t>
      </w:r>
      <w:r w:rsidR="00636F43" w:rsidRPr="007A344A">
        <w:rPr>
          <w:rFonts w:ascii="Times New Roman" w:hAnsi="Times New Roman" w:cs="Times New Roman"/>
          <w:sz w:val="24"/>
          <w:szCs w:val="24"/>
          <w:u w:val="single"/>
        </w:rPr>
        <w:t xml:space="preserve">İl Milli Eğitim Müdürlüğü tarafından organize edilen Okullar Arası Futbol Turnuvası ile </w:t>
      </w:r>
      <w:r w:rsidR="00A3032C" w:rsidRPr="007A344A">
        <w:rPr>
          <w:rFonts w:ascii="Times New Roman" w:hAnsi="Times New Roman" w:cs="Times New Roman"/>
          <w:sz w:val="24"/>
          <w:szCs w:val="24"/>
          <w:u w:val="single"/>
        </w:rPr>
        <w:t>aynı gün voleybol maçı</w:t>
      </w:r>
      <w:r w:rsidR="00636F43" w:rsidRPr="007A344A">
        <w:rPr>
          <w:rFonts w:ascii="Times New Roman" w:hAnsi="Times New Roman" w:cs="Times New Roman"/>
          <w:sz w:val="24"/>
          <w:szCs w:val="24"/>
          <w:u w:val="single"/>
        </w:rPr>
        <w:t xml:space="preserve"> çakışan takımların</w:t>
      </w:r>
      <w:r w:rsidR="00A3032C" w:rsidRPr="007A344A">
        <w:rPr>
          <w:rFonts w:ascii="Times New Roman" w:hAnsi="Times New Roman" w:cs="Times New Roman"/>
          <w:sz w:val="24"/>
          <w:szCs w:val="24"/>
          <w:u w:val="single"/>
        </w:rPr>
        <w:t>, maçlarını</w:t>
      </w:r>
      <w:r w:rsidR="00636F43" w:rsidRPr="007A344A">
        <w:rPr>
          <w:rFonts w:ascii="Times New Roman" w:hAnsi="Times New Roman" w:cs="Times New Roman"/>
          <w:sz w:val="24"/>
          <w:szCs w:val="24"/>
          <w:u w:val="single"/>
        </w:rPr>
        <w:t xml:space="preserve"> aynı gün oynamak şartı</w:t>
      </w:r>
      <w:r w:rsidR="00A3032C" w:rsidRPr="007A344A">
        <w:rPr>
          <w:rFonts w:ascii="Times New Roman" w:hAnsi="Times New Roman" w:cs="Times New Roman"/>
          <w:sz w:val="24"/>
          <w:szCs w:val="24"/>
          <w:u w:val="single"/>
        </w:rPr>
        <w:t xml:space="preserve"> ile maç saatinin </w:t>
      </w:r>
      <w:r w:rsidR="00636F43" w:rsidRPr="007A344A">
        <w:rPr>
          <w:rFonts w:ascii="Times New Roman" w:hAnsi="Times New Roman" w:cs="Times New Roman"/>
          <w:sz w:val="24"/>
          <w:szCs w:val="24"/>
          <w:u w:val="single"/>
        </w:rPr>
        <w:t xml:space="preserve">güncelleme yetkisi </w:t>
      </w:r>
      <w:r w:rsidR="00A3032C" w:rsidRPr="007A344A">
        <w:rPr>
          <w:rFonts w:ascii="Times New Roman" w:hAnsi="Times New Roman" w:cs="Times New Roman"/>
          <w:sz w:val="24"/>
          <w:szCs w:val="24"/>
          <w:u w:val="single"/>
        </w:rPr>
        <w:t>turnuva komitesince alınacak kararla belirlenecektir</w:t>
      </w:r>
      <w:r w:rsidR="00636F43" w:rsidRPr="007A344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3086E" w:rsidRDefault="00D83315" w:rsidP="00694B4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83086E" w:rsidRPr="008308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086E" w:rsidRPr="0083086E">
        <w:rPr>
          <w:rFonts w:ascii="Times New Roman" w:hAnsi="Times New Roman" w:cs="Times New Roman"/>
          <w:sz w:val="24"/>
          <w:szCs w:val="24"/>
        </w:rPr>
        <w:t>Maçlara yapılacak itirazlar turnuva düzenleme komi</w:t>
      </w:r>
      <w:r w:rsidR="00C83126">
        <w:rPr>
          <w:rFonts w:ascii="Times New Roman" w:hAnsi="Times New Roman" w:cs="Times New Roman"/>
          <w:sz w:val="24"/>
          <w:szCs w:val="24"/>
        </w:rPr>
        <w:t>tesine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 24 saat içinde yapılacak ve </w:t>
      </w:r>
      <w:r w:rsidR="00137C17">
        <w:rPr>
          <w:rFonts w:ascii="Times New Roman" w:hAnsi="Times New Roman" w:cs="Times New Roman"/>
          <w:sz w:val="24"/>
          <w:szCs w:val="24"/>
        </w:rPr>
        <w:t xml:space="preserve">itirazın yapıldığı süreden itibaren </w:t>
      </w:r>
      <w:r w:rsidR="00417AC6">
        <w:rPr>
          <w:rFonts w:ascii="Times New Roman" w:hAnsi="Times New Roman" w:cs="Times New Roman"/>
          <w:sz w:val="24"/>
          <w:szCs w:val="24"/>
        </w:rPr>
        <w:t>24 saat</w:t>
      </w:r>
      <w:r w:rsidR="00137C17">
        <w:rPr>
          <w:rFonts w:ascii="Times New Roman" w:hAnsi="Times New Roman" w:cs="Times New Roman"/>
          <w:sz w:val="24"/>
          <w:szCs w:val="24"/>
        </w:rPr>
        <w:t xml:space="preserve"> içerisinde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 komisyon tarafından karara </w:t>
      </w:r>
      <w:r w:rsidR="0083086E" w:rsidRPr="0083086E">
        <w:rPr>
          <w:rFonts w:ascii="Times New Roman" w:hAnsi="Times New Roman" w:cs="Times New Roman"/>
          <w:sz w:val="24"/>
          <w:szCs w:val="24"/>
        </w:rPr>
        <w:lastRenderedPageBreak/>
        <w:t>bağlanacaktır.</w:t>
      </w:r>
      <w:r w:rsidR="00417AC6">
        <w:rPr>
          <w:rFonts w:ascii="Times New Roman" w:hAnsi="Times New Roman" w:cs="Times New Roman"/>
          <w:sz w:val="24"/>
          <w:szCs w:val="24"/>
        </w:rPr>
        <w:t xml:space="preserve"> İtirazla</w:t>
      </w:r>
      <w:r w:rsidR="00465621">
        <w:rPr>
          <w:rFonts w:ascii="Times New Roman" w:hAnsi="Times New Roman" w:cs="Times New Roman"/>
          <w:sz w:val="24"/>
          <w:szCs w:val="24"/>
        </w:rPr>
        <w:t>r</w:t>
      </w:r>
      <w:r w:rsidR="00417AC6">
        <w:rPr>
          <w:rFonts w:ascii="Times New Roman" w:hAnsi="Times New Roman" w:cs="Times New Roman"/>
          <w:sz w:val="24"/>
          <w:szCs w:val="24"/>
        </w:rPr>
        <w:t xml:space="preserve"> komisyona elden teslim edilecek dilekçe ile yapılacaktır. İtiraz edecek takım </w:t>
      </w:r>
      <w:r w:rsidR="00F86AB6">
        <w:rPr>
          <w:rFonts w:ascii="Times New Roman" w:hAnsi="Times New Roman" w:cs="Times New Roman"/>
          <w:sz w:val="24"/>
          <w:szCs w:val="24"/>
        </w:rPr>
        <w:t xml:space="preserve">aşağıdaki maddede yer alan </w:t>
      </w:r>
      <w:proofErr w:type="spellStart"/>
      <w:r w:rsidR="00F86AB6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F86AB6">
        <w:rPr>
          <w:rFonts w:ascii="Times New Roman" w:hAnsi="Times New Roman" w:cs="Times New Roman"/>
          <w:sz w:val="24"/>
          <w:szCs w:val="24"/>
        </w:rPr>
        <w:t xml:space="preserve"> numarasına </w:t>
      </w:r>
      <w:r w:rsidR="003D6636">
        <w:rPr>
          <w:rFonts w:ascii="Times New Roman" w:hAnsi="Times New Roman" w:cs="Times New Roman"/>
          <w:sz w:val="24"/>
          <w:szCs w:val="24"/>
        </w:rPr>
        <w:t>1000</w:t>
      </w:r>
      <w:r w:rsidR="00417AC6">
        <w:rPr>
          <w:rFonts w:ascii="Times New Roman" w:hAnsi="Times New Roman" w:cs="Times New Roman"/>
          <w:sz w:val="24"/>
          <w:szCs w:val="24"/>
        </w:rPr>
        <w:t xml:space="preserve"> TL itiraz ücreti ödemek zorundadır.</w:t>
      </w:r>
    </w:p>
    <w:p w:rsidR="00CA78B4" w:rsidRPr="00CA78B4" w:rsidRDefault="00D83315" w:rsidP="00694B4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A78B4" w:rsidRPr="00CA78B4">
        <w:rPr>
          <w:rFonts w:ascii="Times New Roman" w:hAnsi="Times New Roman" w:cs="Times New Roman"/>
          <w:b/>
          <w:sz w:val="24"/>
          <w:szCs w:val="24"/>
        </w:rPr>
        <w:t>)</w:t>
      </w:r>
      <w:r w:rsidR="00CA78B4">
        <w:rPr>
          <w:rFonts w:ascii="Times New Roman" w:hAnsi="Times New Roman" w:cs="Times New Roman"/>
          <w:sz w:val="24"/>
          <w:szCs w:val="24"/>
        </w:rPr>
        <w:t xml:space="preserve"> </w:t>
      </w:r>
      <w:r w:rsidR="00CA78B4" w:rsidRPr="00CA78B4">
        <w:rPr>
          <w:rFonts w:ascii="Times New Roman" w:hAnsi="Times New Roman" w:cs="Times New Roman"/>
          <w:sz w:val="24"/>
          <w:szCs w:val="24"/>
        </w:rPr>
        <w:t xml:space="preserve">Turnuvaya katılım ücreti her takım için </w:t>
      </w:r>
      <w:r w:rsidR="001F0677">
        <w:rPr>
          <w:rFonts w:ascii="Times New Roman" w:hAnsi="Times New Roman" w:cs="Times New Roman"/>
          <w:sz w:val="24"/>
          <w:szCs w:val="24"/>
        </w:rPr>
        <w:t>2000</w:t>
      </w:r>
      <w:r w:rsidR="00CA78B4" w:rsidRPr="00CA78B4">
        <w:rPr>
          <w:rFonts w:ascii="Times New Roman" w:hAnsi="Times New Roman" w:cs="Times New Roman"/>
          <w:sz w:val="24"/>
          <w:szCs w:val="24"/>
        </w:rPr>
        <w:t xml:space="preserve"> TL’dir. Alınacak üc</w:t>
      </w:r>
      <w:r w:rsidR="00694B47">
        <w:rPr>
          <w:rFonts w:ascii="Times New Roman" w:hAnsi="Times New Roman" w:cs="Times New Roman"/>
          <w:sz w:val="24"/>
          <w:szCs w:val="24"/>
        </w:rPr>
        <w:t xml:space="preserve">retler </w:t>
      </w:r>
      <w:r w:rsidR="00CA78B4" w:rsidRPr="00CA78B4">
        <w:rPr>
          <w:rFonts w:ascii="Times New Roman" w:hAnsi="Times New Roman" w:cs="Times New Roman"/>
          <w:sz w:val="24"/>
          <w:szCs w:val="24"/>
        </w:rPr>
        <w:t>organizasyon, hakem ve ödüller için kullanılacaktır.</w:t>
      </w:r>
      <w:r w:rsidR="00417AC6">
        <w:rPr>
          <w:rFonts w:ascii="Times New Roman" w:hAnsi="Times New Roman" w:cs="Times New Roman"/>
          <w:sz w:val="24"/>
          <w:szCs w:val="24"/>
        </w:rPr>
        <w:t xml:space="preserve"> </w:t>
      </w:r>
      <w:r w:rsidR="00417AC6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Takımlar </w:t>
      </w:r>
      <w:r w:rsidR="00652C7D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>başvurudan önce turnuva ücretini</w:t>
      </w:r>
      <w:r w:rsidR="003C22FA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TR46 0004 6004 2188 8000 1138 68 (Naci Ufuk Yüksekli</w:t>
      </w:r>
      <w:r w:rsidR="00F8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Akbank</w:t>
      </w:r>
      <w:r w:rsidR="003C22FA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>) N</w:t>
      </w:r>
      <w:r w:rsidR="00652C7D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 iban numarasına </w:t>
      </w:r>
      <w:r w:rsidR="003C22FA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>gönderip,</w:t>
      </w:r>
      <w:r w:rsidR="00652C7D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52C7D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>dekontu</w:t>
      </w:r>
      <w:proofErr w:type="gramEnd"/>
      <w:r w:rsidR="00652C7D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 </w:t>
      </w:r>
      <w:r w:rsidR="003C22FA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esnasında </w:t>
      </w:r>
      <w:r w:rsidR="00652C7D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>ibraz etmek zorundadırlar</w:t>
      </w:r>
      <w:r w:rsidR="00652C7D" w:rsidRPr="00652C7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A78B4" w:rsidRDefault="00D83315" w:rsidP="00652C7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CA78B4" w:rsidRPr="009F7E95">
        <w:rPr>
          <w:rFonts w:ascii="Times New Roman" w:hAnsi="Times New Roman" w:cs="Times New Roman"/>
          <w:b/>
          <w:sz w:val="24"/>
          <w:szCs w:val="24"/>
        </w:rPr>
        <w:t>)</w:t>
      </w:r>
      <w:r w:rsidR="00CA78B4" w:rsidRPr="009F7E95">
        <w:rPr>
          <w:rFonts w:ascii="Times New Roman" w:hAnsi="Times New Roman" w:cs="Times New Roman"/>
          <w:sz w:val="24"/>
          <w:szCs w:val="24"/>
        </w:rPr>
        <w:t xml:space="preserve"> Maçlar voleybol hakemleri tarafından yönetilecek olup, resmi voleybol oyun kuralları geçerli olacaktır. </w:t>
      </w:r>
    </w:p>
    <w:p w:rsidR="001F15C6" w:rsidRDefault="00D83315" w:rsidP="001F15C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83086E" w:rsidRPr="008308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086E" w:rsidRPr="0083086E">
        <w:rPr>
          <w:rFonts w:ascii="Times New Roman" w:hAnsi="Times New Roman" w:cs="Times New Roman"/>
          <w:sz w:val="24"/>
          <w:szCs w:val="24"/>
        </w:rPr>
        <w:t>Yapılacak turnuva ile ilgili detaylı bilgi almak için İl Milli Eğitim Müdürlüğü Turnuva</w:t>
      </w:r>
      <w:r w:rsidR="0083086E">
        <w:rPr>
          <w:rFonts w:ascii="Times New Roman" w:hAnsi="Times New Roman" w:cs="Times New Roman"/>
          <w:sz w:val="24"/>
          <w:szCs w:val="24"/>
        </w:rPr>
        <w:t xml:space="preserve"> 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Koordinatörü </w:t>
      </w:r>
      <w:r w:rsidR="003C22FA">
        <w:rPr>
          <w:rFonts w:ascii="Times New Roman" w:hAnsi="Times New Roman" w:cs="Times New Roman"/>
          <w:sz w:val="24"/>
          <w:szCs w:val="24"/>
        </w:rPr>
        <w:t xml:space="preserve">Beden Eğitimi ve Spor </w:t>
      </w:r>
      <w:r w:rsidR="0083086E" w:rsidRPr="0083086E">
        <w:rPr>
          <w:rFonts w:ascii="Times New Roman" w:hAnsi="Times New Roman" w:cs="Times New Roman"/>
          <w:sz w:val="24"/>
          <w:szCs w:val="24"/>
        </w:rPr>
        <w:t xml:space="preserve">Öğretmeni </w:t>
      </w:r>
      <w:r w:rsidR="003C22FA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>N. Ufuk YÜKSEKLİ ile iletişime geçebilirsiniz.</w:t>
      </w:r>
      <w:r w:rsidR="00694B47" w:rsidRPr="003C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B47">
        <w:rPr>
          <w:rFonts w:ascii="Times New Roman" w:hAnsi="Times New Roman" w:cs="Times New Roman"/>
          <w:sz w:val="24"/>
          <w:szCs w:val="24"/>
        </w:rPr>
        <w:t>(Tel:</w:t>
      </w:r>
      <w:r w:rsidR="0083086E" w:rsidRPr="0083086E">
        <w:rPr>
          <w:rFonts w:ascii="Times New Roman" w:hAnsi="Times New Roman" w:cs="Times New Roman"/>
          <w:sz w:val="24"/>
          <w:szCs w:val="24"/>
        </w:rPr>
        <w:t>0542 288 0656)</w:t>
      </w:r>
    </w:p>
    <w:p w:rsidR="00694B47" w:rsidRPr="00694B47" w:rsidRDefault="00694B47" w:rsidP="00694B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47">
        <w:rPr>
          <w:rFonts w:ascii="Times New Roman" w:hAnsi="Times New Roman" w:cs="Times New Roman"/>
          <w:b/>
          <w:sz w:val="24"/>
          <w:szCs w:val="24"/>
        </w:rPr>
        <w:t>Yapılacak İşlemler</w:t>
      </w:r>
      <w:bookmarkStart w:id="0" w:name="_GoBack"/>
      <w:bookmarkEnd w:id="0"/>
    </w:p>
    <w:p w:rsidR="00694B47" w:rsidRPr="00694B47" w:rsidRDefault="00694B47" w:rsidP="00694B4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4B47">
        <w:rPr>
          <w:rFonts w:ascii="Times New Roman" w:hAnsi="Times New Roman" w:cs="Times New Roman"/>
          <w:b/>
          <w:sz w:val="24"/>
          <w:szCs w:val="24"/>
        </w:rPr>
        <w:t>Madde-5</w:t>
      </w:r>
      <w:r w:rsidRPr="00694B47">
        <w:rPr>
          <w:rFonts w:ascii="Times New Roman" w:hAnsi="Times New Roman" w:cs="Times New Roman"/>
          <w:sz w:val="24"/>
          <w:szCs w:val="24"/>
        </w:rPr>
        <w:t xml:space="preserve"> Okul/Kurum Müdürlükleri ve </w:t>
      </w:r>
      <w:r w:rsidR="007566D1">
        <w:rPr>
          <w:rFonts w:ascii="Times New Roman" w:hAnsi="Times New Roman" w:cs="Times New Roman"/>
          <w:sz w:val="24"/>
          <w:szCs w:val="24"/>
        </w:rPr>
        <w:t xml:space="preserve">Siirt İl </w:t>
      </w:r>
      <w:r w:rsidRPr="00694B47">
        <w:rPr>
          <w:rFonts w:ascii="Times New Roman" w:hAnsi="Times New Roman" w:cs="Times New Roman"/>
          <w:sz w:val="24"/>
          <w:szCs w:val="24"/>
        </w:rPr>
        <w:t>Millî Eğitim Müd</w:t>
      </w:r>
      <w:r>
        <w:rPr>
          <w:rFonts w:ascii="Times New Roman" w:hAnsi="Times New Roman" w:cs="Times New Roman"/>
          <w:sz w:val="24"/>
          <w:szCs w:val="24"/>
        </w:rPr>
        <w:t>ürlüğü</w:t>
      </w:r>
      <w:r w:rsidR="007566D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nce gerçekleştirilecek iş </w:t>
      </w:r>
      <w:r w:rsidRPr="00694B47">
        <w:rPr>
          <w:rFonts w:ascii="Times New Roman" w:hAnsi="Times New Roman" w:cs="Times New Roman"/>
          <w:sz w:val="24"/>
          <w:szCs w:val="24"/>
        </w:rPr>
        <w:t>ve işlemler aşağıda belirtildiği gibi olacaktır:</w:t>
      </w:r>
    </w:p>
    <w:p w:rsidR="00694B47" w:rsidRPr="00694B47" w:rsidRDefault="00694B47" w:rsidP="00694B47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47">
        <w:rPr>
          <w:rFonts w:ascii="Times New Roman" w:hAnsi="Times New Roman" w:cs="Times New Roman"/>
          <w:sz w:val="24"/>
          <w:szCs w:val="24"/>
        </w:rPr>
        <w:t>Turnuva takvimine uygun olarak gerekli duyuru okul öğretmenlerine yapılacaktır.</w:t>
      </w:r>
    </w:p>
    <w:p w:rsidR="00694B47" w:rsidRDefault="00694B47" w:rsidP="000978D9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47">
        <w:rPr>
          <w:rFonts w:ascii="Times New Roman" w:hAnsi="Times New Roman" w:cs="Times New Roman"/>
          <w:sz w:val="24"/>
          <w:szCs w:val="24"/>
        </w:rPr>
        <w:t>Turnuvaya katılacak takımların evraklarını</w:t>
      </w:r>
      <w:r w:rsidR="007566D1">
        <w:rPr>
          <w:rFonts w:ascii="Times New Roman" w:hAnsi="Times New Roman" w:cs="Times New Roman"/>
          <w:sz w:val="24"/>
          <w:szCs w:val="24"/>
        </w:rPr>
        <w:t xml:space="preserve"> (EK-1)</w:t>
      </w:r>
      <w:r w:rsidRPr="00694B47">
        <w:rPr>
          <w:rFonts w:ascii="Times New Roman" w:hAnsi="Times New Roman" w:cs="Times New Roman"/>
          <w:sz w:val="24"/>
          <w:szCs w:val="24"/>
        </w:rPr>
        <w:t xml:space="preserve"> Siirt İl Milli Eğitim Müdürlüğü Ar-Ge Birimi’ne elden teslim etmek zorundadırlar. </w:t>
      </w:r>
    </w:p>
    <w:p w:rsidR="00694B47" w:rsidRPr="00694B47" w:rsidRDefault="00694B47" w:rsidP="00694B47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47">
        <w:rPr>
          <w:rFonts w:ascii="Times New Roman" w:hAnsi="Times New Roman" w:cs="Times New Roman"/>
          <w:sz w:val="24"/>
          <w:szCs w:val="24"/>
        </w:rPr>
        <w:t xml:space="preserve">Turnuva takvimine uygun olarak süresi içerisinde </w:t>
      </w:r>
      <w:r w:rsidR="009D6A5E" w:rsidRPr="00694B47">
        <w:rPr>
          <w:rFonts w:ascii="Times New Roman" w:hAnsi="Times New Roman" w:cs="Times New Roman"/>
          <w:sz w:val="24"/>
          <w:szCs w:val="24"/>
        </w:rPr>
        <w:t xml:space="preserve">İl Millî Eğitim Müdürlüğünce </w:t>
      </w:r>
      <w:r w:rsidRPr="00694B47">
        <w:rPr>
          <w:rFonts w:ascii="Times New Roman" w:hAnsi="Times New Roman" w:cs="Times New Roman"/>
          <w:sz w:val="24"/>
          <w:szCs w:val="24"/>
        </w:rPr>
        <w:t>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B47">
        <w:rPr>
          <w:rFonts w:ascii="Times New Roman" w:hAnsi="Times New Roman" w:cs="Times New Roman"/>
          <w:sz w:val="24"/>
          <w:szCs w:val="24"/>
        </w:rPr>
        <w:t>duyuru yapılacaktır.</w:t>
      </w:r>
    </w:p>
    <w:p w:rsidR="001F15C6" w:rsidRPr="001F15C6" w:rsidRDefault="00694B47" w:rsidP="001F15C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47">
        <w:rPr>
          <w:rFonts w:ascii="Times New Roman" w:hAnsi="Times New Roman" w:cs="Times New Roman"/>
          <w:sz w:val="24"/>
          <w:szCs w:val="24"/>
        </w:rPr>
        <w:t xml:space="preserve">Turnuvayı yürütmek üzere </w:t>
      </w:r>
      <w:r>
        <w:rPr>
          <w:rFonts w:ascii="Times New Roman" w:hAnsi="Times New Roman" w:cs="Times New Roman"/>
          <w:sz w:val="24"/>
          <w:szCs w:val="24"/>
        </w:rPr>
        <w:t>Siirt</w:t>
      </w:r>
      <w:r w:rsidRPr="00694B47">
        <w:rPr>
          <w:rFonts w:ascii="Times New Roman" w:hAnsi="Times New Roman" w:cs="Times New Roman"/>
          <w:sz w:val="24"/>
          <w:szCs w:val="24"/>
        </w:rPr>
        <w:t xml:space="preserve"> Millî Eğitim Müdürlüğü</w:t>
      </w:r>
      <w:r>
        <w:rPr>
          <w:rFonts w:ascii="Times New Roman" w:hAnsi="Times New Roman" w:cs="Times New Roman"/>
          <w:sz w:val="24"/>
          <w:szCs w:val="24"/>
        </w:rPr>
        <w:t xml:space="preserve"> Müdür Yardımcısı Orhan Danış’ın </w:t>
      </w:r>
      <w:r w:rsidRPr="00694B47">
        <w:rPr>
          <w:rFonts w:ascii="Times New Roman" w:hAnsi="Times New Roman" w:cs="Times New Roman"/>
          <w:sz w:val="24"/>
          <w:szCs w:val="24"/>
        </w:rPr>
        <w:t>başkanlığında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B47">
        <w:rPr>
          <w:rFonts w:ascii="Times New Roman" w:hAnsi="Times New Roman" w:cs="Times New Roman"/>
          <w:sz w:val="24"/>
          <w:szCs w:val="24"/>
        </w:rPr>
        <w:t>kişiden oluşan bir Turnuva Yürütme Komisyonu kurulacaktır.</w:t>
      </w:r>
    </w:p>
    <w:p w:rsidR="00F35AD8" w:rsidRPr="00F35AD8" w:rsidRDefault="00F35AD8" w:rsidP="00F35A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D8">
        <w:rPr>
          <w:rFonts w:ascii="Times New Roman" w:hAnsi="Times New Roman" w:cs="Times New Roman"/>
          <w:b/>
          <w:sz w:val="24"/>
          <w:szCs w:val="24"/>
        </w:rPr>
        <w:t>Ödüllendirme</w:t>
      </w:r>
    </w:p>
    <w:p w:rsidR="00C83126" w:rsidRDefault="00F35AD8" w:rsidP="00C8312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5AD8">
        <w:rPr>
          <w:rFonts w:ascii="Times New Roman" w:hAnsi="Times New Roman" w:cs="Times New Roman"/>
          <w:b/>
          <w:sz w:val="24"/>
          <w:szCs w:val="24"/>
        </w:rPr>
        <w:t>Madde-6</w:t>
      </w:r>
      <w:r>
        <w:rPr>
          <w:rFonts w:ascii="Times New Roman" w:hAnsi="Times New Roman" w:cs="Times New Roman"/>
          <w:sz w:val="24"/>
          <w:szCs w:val="24"/>
        </w:rPr>
        <w:t xml:space="preserve"> Turnuva sonunda ilk 3</w:t>
      </w:r>
      <w:r w:rsidRPr="00F35AD8">
        <w:rPr>
          <w:rFonts w:ascii="Times New Roman" w:hAnsi="Times New Roman" w:cs="Times New Roman"/>
          <w:sz w:val="24"/>
          <w:szCs w:val="24"/>
        </w:rPr>
        <w:t>’e giren takımlar İl Milli Eğitim Müdürlüğümüz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6D1">
        <w:rPr>
          <w:rFonts w:ascii="Times New Roman" w:hAnsi="Times New Roman" w:cs="Times New Roman"/>
          <w:sz w:val="24"/>
          <w:szCs w:val="24"/>
        </w:rPr>
        <w:t xml:space="preserve">ödüllendirilecektir. </w:t>
      </w:r>
    </w:p>
    <w:p w:rsidR="00C83126" w:rsidRDefault="00C83126" w:rsidP="00C8312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83126" w:rsidRDefault="00C83126" w:rsidP="00C8312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83126" w:rsidRDefault="00C83126" w:rsidP="00C8312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35AD8" w:rsidRPr="00F35AD8" w:rsidRDefault="00F35AD8" w:rsidP="00F35A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D8">
        <w:rPr>
          <w:rFonts w:ascii="Times New Roman" w:hAnsi="Times New Roman" w:cs="Times New Roman"/>
          <w:b/>
          <w:sz w:val="24"/>
          <w:szCs w:val="24"/>
        </w:rPr>
        <w:lastRenderedPageBreak/>
        <w:t>Turnuva Takvimi</w:t>
      </w:r>
    </w:p>
    <w:p w:rsidR="00F35AD8" w:rsidRDefault="00F35AD8" w:rsidP="00F35AD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5AD8">
        <w:rPr>
          <w:rFonts w:ascii="Times New Roman" w:hAnsi="Times New Roman" w:cs="Times New Roman"/>
          <w:b/>
          <w:sz w:val="24"/>
          <w:szCs w:val="24"/>
        </w:rPr>
        <w:t>Madde-7</w:t>
      </w:r>
      <w:r w:rsidRPr="00F35AD8">
        <w:rPr>
          <w:rFonts w:ascii="Times New Roman" w:hAnsi="Times New Roman" w:cs="Times New Roman"/>
          <w:sz w:val="24"/>
          <w:szCs w:val="24"/>
        </w:rPr>
        <w:t xml:space="preserve"> Turnuva takvi</w:t>
      </w:r>
      <w:r>
        <w:rPr>
          <w:rFonts w:ascii="Times New Roman" w:hAnsi="Times New Roman" w:cs="Times New Roman"/>
          <w:sz w:val="24"/>
          <w:szCs w:val="24"/>
        </w:rPr>
        <w:t>mi aşağıdaki şekilde olacaktır:</w:t>
      </w:r>
    </w:p>
    <w:tbl>
      <w:tblPr>
        <w:tblStyle w:val="TabloKlavuzu"/>
        <w:tblW w:w="9520" w:type="dxa"/>
        <w:jc w:val="center"/>
        <w:tblLook w:val="04A0" w:firstRow="1" w:lastRow="0" w:firstColumn="1" w:lastColumn="0" w:noHBand="0" w:noVBand="1"/>
      </w:tblPr>
      <w:tblGrid>
        <w:gridCol w:w="7106"/>
        <w:gridCol w:w="2414"/>
      </w:tblGrid>
      <w:tr w:rsidR="00F35AD8" w:rsidTr="001F15C6">
        <w:trPr>
          <w:trHeight w:val="399"/>
          <w:jc w:val="center"/>
        </w:trPr>
        <w:tc>
          <w:tcPr>
            <w:tcW w:w="7106" w:type="dxa"/>
            <w:vAlign w:val="center"/>
          </w:tcPr>
          <w:p w:rsidR="00F35AD8" w:rsidRPr="001F15C6" w:rsidRDefault="00F35AD8" w:rsidP="001F15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</w:rPr>
              <w:t>Yapılacak İş ve İşlemler</w:t>
            </w:r>
          </w:p>
        </w:tc>
        <w:tc>
          <w:tcPr>
            <w:tcW w:w="2414" w:type="dxa"/>
            <w:vAlign w:val="center"/>
          </w:tcPr>
          <w:p w:rsidR="00F35AD8" w:rsidRPr="001F15C6" w:rsidRDefault="00F35AD8" w:rsidP="001F15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F35AD8" w:rsidTr="001F15C6">
        <w:trPr>
          <w:trHeight w:val="432"/>
          <w:jc w:val="center"/>
        </w:trPr>
        <w:tc>
          <w:tcPr>
            <w:tcW w:w="7106" w:type="dxa"/>
            <w:vAlign w:val="center"/>
          </w:tcPr>
          <w:p w:rsidR="00F35AD8" w:rsidRPr="00F35AD8" w:rsidRDefault="00F35AD8" w:rsidP="00F35A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D8">
              <w:rPr>
                <w:rFonts w:ascii="Times New Roman" w:hAnsi="Times New Roman" w:cs="Times New Roman"/>
              </w:rPr>
              <w:t>Şartname hazırlanması ve onay</w:t>
            </w:r>
          </w:p>
        </w:tc>
        <w:tc>
          <w:tcPr>
            <w:tcW w:w="2414" w:type="dxa"/>
            <w:vAlign w:val="center"/>
          </w:tcPr>
          <w:p w:rsidR="00F35AD8" w:rsidRDefault="00C83126" w:rsidP="004656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1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05/2024</w:t>
            </w:r>
          </w:p>
        </w:tc>
      </w:tr>
      <w:tr w:rsidR="00F35AD8" w:rsidTr="001F15C6">
        <w:trPr>
          <w:trHeight w:val="432"/>
          <w:jc w:val="center"/>
        </w:trPr>
        <w:tc>
          <w:tcPr>
            <w:tcW w:w="7106" w:type="dxa"/>
            <w:vAlign w:val="center"/>
          </w:tcPr>
          <w:p w:rsidR="00F35AD8" w:rsidRPr="00F35AD8" w:rsidRDefault="00F35AD8" w:rsidP="00F35A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D8">
              <w:rPr>
                <w:rFonts w:ascii="Times New Roman" w:hAnsi="Times New Roman" w:cs="Times New Roman"/>
              </w:rPr>
              <w:t>Duyuru</w:t>
            </w:r>
            <w:r w:rsidR="009D6A5E">
              <w:rPr>
                <w:rFonts w:ascii="Times New Roman" w:hAnsi="Times New Roman" w:cs="Times New Roman"/>
              </w:rPr>
              <w:t>ların</w:t>
            </w:r>
            <w:r w:rsidR="001F15C6">
              <w:rPr>
                <w:rFonts w:ascii="Times New Roman" w:hAnsi="Times New Roman" w:cs="Times New Roman"/>
              </w:rPr>
              <w:t xml:space="preserve"> Yapılması</w:t>
            </w:r>
            <w:r w:rsidR="009D6A5E">
              <w:rPr>
                <w:rFonts w:ascii="Times New Roman" w:hAnsi="Times New Roman" w:cs="Times New Roman"/>
              </w:rPr>
              <w:t xml:space="preserve"> (http://siirt</w:t>
            </w:r>
            <w:r w:rsidR="009D6A5E" w:rsidRPr="00F35AD8">
              <w:rPr>
                <w:rFonts w:ascii="Times New Roman" w:hAnsi="Times New Roman" w:cs="Times New Roman"/>
              </w:rPr>
              <w:t>.meb.gov.tr)</w:t>
            </w:r>
          </w:p>
        </w:tc>
        <w:tc>
          <w:tcPr>
            <w:tcW w:w="2414" w:type="dxa"/>
            <w:vAlign w:val="center"/>
          </w:tcPr>
          <w:p w:rsidR="00F35AD8" w:rsidRDefault="00C83126" w:rsidP="004656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1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05/2024</w:t>
            </w:r>
          </w:p>
        </w:tc>
      </w:tr>
      <w:tr w:rsidR="00F35AD8" w:rsidTr="001F15C6">
        <w:trPr>
          <w:trHeight w:val="448"/>
          <w:jc w:val="center"/>
        </w:trPr>
        <w:tc>
          <w:tcPr>
            <w:tcW w:w="7106" w:type="dxa"/>
            <w:vAlign w:val="center"/>
          </w:tcPr>
          <w:p w:rsidR="00F35AD8" w:rsidRPr="00F35AD8" w:rsidRDefault="00F35AD8" w:rsidP="009D6A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D8">
              <w:rPr>
                <w:rFonts w:ascii="Times New Roman" w:hAnsi="Times New Roman" w:cs="Times New Roman"/>
              </w:rPr>
              <w:t>Kura çekimi ve maç takvi</w:t>
            </w:r>
            <w:r w:rsidR="001F15C6">
              <w:rPr>
                <w:rFonts w:ascii="Times New Roman" w:hAnsi="Times New Roman" w:cs="Times New Roman"/>
              </w:rPr>
              <w:t xml:space="preserve">minin ilan edilmesi </w:t>
            </w:r>
          </w:p>
        </w:tc>
        <w:tc>
          <w:tcPr>
            <w:tcW w:w="2414" w:type="dxa"/>
            <w:vAlign w:val="center"/>
          </w:tcPr>
          <w:p w:rsidR="00F35AD8" w:rsidRDefault="00C83126" w:rsidP="004656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1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05/2024</w:t>
            </w:r>
          </w:p>
        </w:tc>
      </w:tr>
      <w:tr w:rsidR="00F35AD8" w:rsidTr="001F15C6">
        <w:trPr>
          <w:trHeight w:val="432"/>
          <w:jc w:val="center"/>
        </w:trPr>
        <w:tc>
          <w:tcPr>
            <w:tcW w:w="7106" w:type="dxa"/>
            <w:vAlign w:val="center"/>
          </w:tcPr>
          <w:p w:rsidR="00F35AD8" w:rsidRPr="00F35AD8" w:rsidRDefault="00F35AD8" w:rsidP="00F35AD8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D8">
              <w:rPr>
                <w:rFonts w:ascii="Times New Roman" w:hAnsi="Times New Roman" w:cs="Times New Roman"/>
              </w:rPr>
              <w:t>Müsabakaların başlaması</w:t>
            </w:r>
          </w:p>
        </w:tc>
        <w:tc>
          <w:tcPr>
            <w:tcW w:w="2414" w:type="dxa"/>
            <w:vAlign w:val="center"/>
          </w:tcPr>
          <w:p w:rsidR="00F35AD8" w:rsidRDefault="00C83126" w:rsidP="004656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1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05/2024</w:t>
            </w:r>
          </w:p>
        </w:tc>
      </w:tr>
    </w:tbl>
    <w:p w:rsidR="001F15C6" w:rsidRDefault="001F15C6" w:rsidP="001F15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AD8" w:rsidRPr="00F35AD8" w:rsidRDefault="00F35AD8" w:rsidP="001F15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D8">
        <w:rPr>
          <w:rFonts w:ascii="Times New Roman" w:hAnsi="Times New Roman" w:cs="Times New Roman"/>
          <w:b/>
          <w:sz w:val="24"/>
          <w:szCs w:val="24"/>
        </w:rPr>
        <w:t>Diğer Hususlar</w:t>
      </w:r>
    </w:p>
    <w:p w:rsidR="001F15C6" w:rsidRPr="001F15C6" w:rsidRDefault="00F35AD8" w:rsidP="001F15C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5AD8">
        <w:rPr>
          <w:rFonts w:ascii="Times New Roman" w:hAnsi="Times New Roman" w:cs="Times New Roman"/>
          <w:b/>
          <w:sz w:val="24"/>
          <w:szCs w:val="24"/>
        </w:rPr>
        <w:t>Madde-8</w:t>
      </w:r>
      <w:r w:rsidRPr="00F35AD8">
        <w:rPr>
          <w:rFonts w:ascii="Times New Roman" w:hAnsi="Times New Roman" w:cs="Times New Roman"/>
          <w:sz w:val="24"/>
          <w:szCs w:val="24"/>
        </w:rPr>
        <w:t xml:space="preserve"> Bu şartnamede belirtilmeyen ve turnuva süresince ortaya çıkabilece</w:t>
      </w:r>
      <w:r>
        <w:rPr>
          <w:rFonts w:ascii="Times New Roman" w:hAnsi="Times New Roman" w:cs="Times New Roman"/>
          <w:sz w:val="24"/>
          <w:szCs w:val="24"/>
        </w:rPr>
        <w:t xml:space="preserve">k durumlara </w:t>
      </w:r>
      <w:r w:rsidRPr="00F35AD8">
        <w:rPr>
          <w:rFonts w:ascii="Times New Roman" w:hAnsi="Times New Roman" w:cs="Times New Roman"/>
          <w:sz w:val="24"/>
          <w:szCs w:val="24"/>
        </w:rPr>
        <w:t>ilişkin kararlar “Turnuva Yürütme Komi</w:t>
      </w:r>
      <w:r w:rsidR="009D6A5E">
        <w:rPr>
          <w:rFonts w:ascii="Times New Roman" w:hAnsi="Times New Roman" w:cs="Times New Roman"/>
          <w:sz w:val="24"/>
          <w:szCs w:val="24"/>
        </w:rPr>
        <w:t>tesi</w:t>
      </w:r>
      <w:r w:rsidRPr="00F35AD8">
        <w:rPr>
          <w:rFonts w:ascii="Times New Roman" w:hAnsi="Times New Roman" w:cs="Times New Roman"/>
          <w:sz w:val="24"/>
          <w:szCs w:val="24"/>
        </w:rPr>
        <w:t>” tarafından değerlendirilip karar bağlanacaktır.</w:t>
      </w:r>
    </w:p>
    <w:p w:rsidR="00F35AD8" w:rsidRDefault="00F35AD8" w:rsidP="001F15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D8">
        <w:rPr>
          <w:rFonts w:ascii="Times New Roman" w:hAnsi="Times New Roman" w:cs="Times New Roman"/>
          <w:b/>
          <w:sz w:val="24"/>
          <w:szCs w:val="24"/>
        </w:rPr>
        <w:t>Turnuva Yürütme Komisyonu</w:t>
      </w:r>
    </w:p>
    <w:tbl>
      <w:tblPr>
        <w:tblStyle w:val="TabloKlavuzu"/>
        <w:tblW w:w="9511" w:type="dxa"/>
        <w:jc w:val="center"/>
        <w:tblLook w:val="04A0" w:firstRow="1" w:lastRow="0" w:firstColumn="1" w:lastColumn="0" w:noHBand="0" w:noVBand="1"/>
      </w:tblPr>
      <w:tblGrid>
        <w:gridCol w:w="761"/>
        <w:gridCol w:w="2322"/>
        <w:gridCol w:w="6428"/>
      </w:tblGrid>
      <w:tr w:rsidR="00F35AD8" w:rsidTr="009D6A5E">
        <w:trPr>
          <w:trHeight w:val="108"/>
          <w:jc w:val="center"/>
        </w:trPr>
        <w:tc>
          <w:tcPr>
            <w:tcW w:w="761" w:type="dxa"/>
            <w:vAlign w:val="center"/>
          </w:tcPr>
          <w:p w:rsidR="00F35AD8" w:rsidRDefault="00F35AD8" w:rsidP="00F35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322" w:type="dxa"/>
            <w:vAlign w:val="center"/>
          </w:tcPr>
          <w:p w:rsidR="00F35AD8" w:rsidRDefault="00F35AD8" w:rsidP="00F35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6428" w:type="dxa"/>
            <w:vAlign w:val="center"/>
          </w:tcPr>
          <w:p w:rsidR="00F35AD8" w:rsidRDefault="00F35AD8" w:rsidP="00F35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F35AD8" w:rsidTr="009D6A5E">
        <w:trPr>
          <w:trHeight w:val="223"/>
          <w:jc w:val="center"/>
        </w:trPr>
        <w:tc>
          <w:tcPr>
            <w:tcW w:w="761" w:type="dxa"/>
            <w:vAlign w:val="center"/>
          </w:tcPr>
          <w:p w:rsidR="00F35AD8" w:rsidRDefault="00F35AD8" w:rsidP="00F35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F35AD8" w:rsidRPr="00F35AD8" w:rsidRDefault="009D6A5E" w:rsidP="00F35A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Orhan DANIŞ</w:t>
            </w:r>
          </w:p>
        </w:tc>
        <w:tc>
          <w:tcPr>
            <w:tcW w:w="6428" w:type="dxa"/>
            <w:vAlign w:val="center"/>
          </w:tcPr>
          <w:p w:rsidR="00F35AD8" w:rsidRPr="00F35AD8" w:rsidRDefault="009D6A5E" w:rsidP="00F35A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 Yardımcısı (Komite Başkanı)</w:t>
            </w:r>
          </w:p>
        </w:tc>
      </w:tr>
      <w:tr w:rsidR="00F35AD8" w:rsidTr="009D6A5E">
        <w:trPr>
          <w:trHeight w:val="223"/>
          <w:jc w:val="center"/>
        </w:trPr>
        <w:tc>
          <w:tcPr>
            <w:tcW w:w="761" w:type="dxa"/>
            <w:vAlign w:val="center"/>
          </w:tcPr>
          <w:p w:rsidR="00F35AD8" w:rsidRDefault="00F35AD8" w:rsidP="00F35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F35AD8" w:rsidRPr="00F35AD8" w:rsidRDefault="009D6A5E" w:rsidP="00F35A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Şahabettin OLĞAÇ</w:t>
            </w:r>
          </w:p>
        </w:tc>
        <w:tc>
          <w:tcPr>
            <w:tcW w:w="6428" w:type="dxa"/>
            <w:vAlign w:val="center"/>
          </w:tcPr>
          <w:p w:rsidR="00F35AD8" w:rsidRPr="00F35AD8" w:rsidRDefault="009D6A5E" w:rsidP="00F35A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 Yardımcısı (Komite Üyesi)</w:t>
            </w:r>
          </w:p>
        </w:tc>
      </w:tr>
      <w:tr w:rsidR="00F35AD8" w:rsidTr="009D6A5E">
        <w:trPr>
          <w:trHeight w:val="334"/>
          <w:jc w:val="center"/>
        </w:trPr>
        <w:tc>
          <w:tcPr>
            <w:tcW w:w="761" w:type="dxa"/>
            <w:vAlign w:val="center"/>
          </w:tcPr>
          <w:p w:rsidR="00F35AD8" w:rsidRDefault="00F35AD8" w:rsidP="00F35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  <w:vAlign w:val="center"/>
          </w:tcPr>
          <w:p w:rsidR="00F35AD8" w:rsidRPr="00F35AD8" w:rsidRDefault="009D6A5E" w:rsidP="00F35A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Abbas BALCI</w:t>
            </w:r>
          </w:p>
        </w:tc>
        <w:tc>
          <w:tcPr>
            <w:tcW w:w="6428" w:type="dxa"/>
            <w:vAlign w:val="center"/>
          </w:tcPr>
          <w:p w:rsidR="00F35AD8" w:rsidRPr="00F35AD8" w:rsidRDefault="009D6A5E" w:rsidP="009D6A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Şube Müdürü (Komite Üyesi)</w:t>
            </w:r>
          </w:p>
        </w:tc>
      </w:tr>
      <w:tr w:rsidR="00F35AD8" w:rsidTr="009D6A5E">
        <w:trPr>
          <w:trHeight w:val="223"/>
          <w:jc w:val="center"/>
        </w:trPr>
        <w:tc>
          <w:tcPr>
            <w:tcW w:w="761" w:type="dxa"/>
            <w:vAlign w:val="center"/>
          </w:tcPr>
          <w:p w:rsidR="00F35AD8" w:rsidRDefault="00F35AD8" w:rsidP="00F35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2" w:type="dxa"/>
            <w:vAlign w:val="center"/>
          </w:tcPr>
          <w:p w:rsidR="00F35AD8" w:rsidRPr="00F35AD8" w:rsidRDefault="009D6A5E" w:rsidP="00C831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Ufuk YÜKSEKLİ</w:t>
            </w:r>
          </w:p>
        </w:tc>
        <w:tc>
          <w:tcPr>
            <w:tcW w:w="6428" w:type="dxa"/>
            <w:vAlign w:val="center"/>
          </w:tcPr>
          <w:p w:rsidR="00F35AD8" w:rsidRPr="00F35AD8" w:rsidRDefault="009D6A5E" w:rsidP="00F35A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 Ar-Ge Birimi (Turnuva Koordinatörü)</w:t>
            </w:r>
          </w:p>
        </w:tc>
      </w:tr>
      <w:tr w:rsidR="00F35AD8" w:rsidTr="009D6A5E">
        <w:trPr>
          <w:trHeight w:val="223"/>
          <w:jc w:val="center"/>
        </w:trPr>
        <w:tc>
          <w:tcPr>
            <w:tcW w:w="761" w:type="dxa"/>
            <w:vAlign w:val="center"/>
          </w:tcPr>
          <w:p w:rsidR="00F35AD8" w:rsidRDefault="00F35AD8" w:rsidP="00F35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center"/>
          </w:tcPr>
          <w:p w:rsidR="00F35AD8" w:rsidRPr="00F35AD8" w:rsidRDefault="009D6A5E" w:rsidP="00F35A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Okan Aydın</w:t>
            </w:r>
          </w:p>
        </w:tc>
        <w:tc>
          <w:tcPr>
            <w:tcW w:w="6428" w:type="dxa"/>
            <w:vAlign w:val="center"/>
          </w:tcPr>
          <w:p w:rsidR="00F35AD8" w:rsidRPr="00F35AD8" w:rsidRDefault="009D6A5E" w:rsidP="00F35A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Siirt Gençlik ve Spor İl Müdürlüğü (Voleybol Antrenörü)</w:t>
            </w:r>
          </w:p>
        </w:tc>
      </w:tr>
    </w:tbl>
    <w:p w:rsidR="001F15C6" w:rsidRDefault="001F15C6" w:rsidP="004F7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A5E" w:rsidRPr="009F7E95" w:rsidRDefault="009D6A5E" w:rsidP="004F7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7E95" w:rsidRPr="009F7E95" w:rsidRDefault="009F7E95" w:rsidP="004F78E9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9F7E9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83126">
        <w:rPr>
          <w:rFonts w:ascii="Times New Roman" w:hAnsi="Times New Roman" w:cs="Times New Roman"/>
        </w:rPr>
        <w:t xml:space="preserve">                            </w:t>
      </w:r>
      <w:r w:rsidR="003C22FA">
        <w:rPr>
          <w:rFonts w:ascii="Times New Roman" w:hAnsi="Times New Roman" w:cs="Times New Roman"/>
        </w:rPr>
        <w:t xml:space="preserve"> </w:t>
      </w:r>
      <w:r w:rsidR="00C83126">
        <w:rPr>
          <w:rFonts w:ascii="Times New Roman" w:hAnsi="Times New Roman" w:cs="Times New Roman"/>
          <w:b/>
        </w:rPr>
        <w:t>Salih SADOĞLU</w:t>
      </w:r>
    </w:p>
    <w:p w:rsidR="00DF7F43" w:rsidRDefault="009F7E95" w:rsidP="004F78E9">
      <w:pPr>
        <w:pStyle w:val="AralkYok"/>
        <w:spacing w:line="360" w:lineRule="auto"/>
        <w:rPr>
          <w:rFonts w:ascii="Times New Roman" w:hAnsi="Times New Roman" w:cs="Times New Roman"/>
        </w:rPr>
      </w:pPr>
      <w:r w:rsidRPr="009F7E9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3C22FA">
        <w:rPr>
          <w:rFonts w:ascii="Times New Roman" w:hAnsi="Times New Roman" w:cs="Times New Roman"/>
        </w:rPr>
        <w:t xml:space="preserve">   </w:t>
      </w:r>
      <w:r w:rsidR="00C83126">
        <w:rPr>
          <w:rFonts w:ascii="Times New Roman" w:hAnsi="Times New Roman" w:cs="Times New Roman"/>
        </w:rPr>
        <w:t xml:space="preserve">   </w:t>
      </w:r>
      <w:r w:rsidR="003C2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83126">
        <w:rPr>
          <w:rFonts w:ascii="Times New Roman" w:hAnsi="Times New Roman" w:cs="Times New Roman"/>
        </w:rPr>
        <w:t>Siirt</w:t>
      </w:r>
      <w:r w:rsidRPr="009F7E95">
        <w:rPr>
          <w:rFonts w:ascii="Times New Roman" w:hAnsi="Times New Roman" w:cs="Times New Roman"/>
        </w:rPr>
        <w:t xml:space="preserve"> İl Milli Eğitim Müdürü</w:t>
      </w:r>
      <w:r w:rsidR="00C83126">
        <w:rPr>
          <w:rFonts w:ascii="Times New Roman" w:hAnsi="Times New Roman" w:cs="Times New Roman"/>
        </w:rPr>
        <w:t xml:space="preserve"> </w:t>
      </w:r>
    </w:p>
    <w:p w:rsidR="001F15C6" w:rsidRDefault="001F15C6" w:rsidP="004F78E9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1F15C6" w:rsidRDefault="001F15C6" w:rsidP="004F78E9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1F15C6" w:rsidRDefault="001F15C6" w:rsidP="004F78E9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1F15C6" w:rsidRDefault="001F15C6" w:rsidP="004F78E9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1F15C6" w:rsidRDefault="001F15C6" w:rsidP="004F78E9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1F15C6" w:rsidRDefault="001F15C6" w:rsidP="004F78E9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83126" w:rsidRDefault="00C83126" w:rsidP="004F78E9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1F15C6" w:rsidRDefault="001F15C6" w:rsidP="004F78E9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1F15C6" w:rsidRDefault="001F15C6" w:rsidP="004F78E9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1F15C6">
        <w:rPr>
          <w:rFonts w:ascii="Times New Roman" w:hAnsi="Times New Roman" w:cs="Times New Roman"/>
          <w:b/>
        </w:rPr>
        <w:lastRenderedPageBreak/>
        <w:t>EK:1</w:t>
      </w:r>
    </w:p>
    <w:p w:rsidR="001F15C6" w:rsidRDefault="001F15C6" w:rsidP="001F15C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6A5E" w:rsidRDefault="001F15C6" w:rsidP="001F15C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SİİRT</w:t>
      </w:r>
      <w:r w:rsidRPr="001F15C6">
        <w:rPr>
          <w:rFonts w:ascii="Times New Roman" w:hAnsi="Times New Roman" w:cs="Times New Roman"/>
          <w:b/>
        </w:rPr>
        <w:t xml:space="preserve"> MİLLİ EĞİTİM MÜDÜRLÜĞÜ </w:t>
      </w:r>
    </w:p>
    <w:p w:rsidR="009D6A5E" w:rsidRDefault="001F15C6" w:rsidP="009D6A5E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1F15C6">
        <w:rPr>
          <w:rFonts w:ascii="Times New Roman" w:hAnsi="Times New Roman" w:cs="Times New Roman"/>
          <w:b/>
        </w:rPr>
        <w:t>“ÖĞRETMENLER ARASI VOLEYBOL</w:t>
      </w:r>
      <w:r w:rsidR="009D6A5E">
        <w:rPr>
          <w:rFonts w:ascii="Times New Roman" w:hAnsi="Times New Roman" w:cs="Times New Roman"/>
          <w:b/>
        </w:rPr>
        <w:t xml:space="preserve"> </w:t>
      </w:r>
      <w:r w:rsidRPr="001F15C6">
        <w:rPr>
          <w:rFonts w:ascii="Times New Roman" w:hAnsi="Times New Roman" w:cs="Times New Roman"/>
          <w:b/>
        </w:rPr>
        <w:t xml:space="preserve">TURNUVASI” </w:t>
      </w:r>
    </w:p>
    <w:p w:rsidR="001F15C6" w:rsidRDefault="009D6A5E" w:rsidP="009D6A5E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BAŞVURU FORMU</w:t>
      </w: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5240"/>
        <w:gridCol w:w="4394"/>
      </w:tblGrid>
      <w:tr w:rsidR="001F15C6" w:rsidTr="004E1062">
        <w:trPr>
          <w:trHeight w:val="507"/>
          <w:jc w:val="center"/>
        </w:trPr>
        <w:tc>
          <w:tcPr>
            <w:tcW w:w="5240" w:type="dxa"/>
            <w:vAlign w:val="center"/>
          </w:tcPr>
          <w:p w:rsidR="001F15C6" w:rsidRDefault="001F15C6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ADI</w:t>
            </w:r>
          </w:p>
        </w:tc>
        <w:tc>
          <w:tcPr>
            <w:tcW w:w="4394" w:type="dxa"/>
          </w:tcPr>
          <w:p w:rsidR="001F15C6" w:rsidRDefault="001F15C6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C6" w:rsidTr="004E1062">
        <w:trPr>
          <w:trHeight w:val="557"/>
          <w:jc w:val="center"/>
        </w:trPr>
        <w:tc>
          <w:tcPr>
            <w:tcW w:w="5240" w:type="dxa"/>
            <w:vAlign w:val="center"/>
          </w:tcPr>
          <w:p w:rsidR="001F15C6" w:rsidRDefault="001F15C6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ADI</w:t>
            </w:r>
          </w:p>
        </w:tc>
        <w:tc>
          <w:tcPr>
            <w:tcW w:w="4394" w:type="dxa"/>
          </w:tcPr>
          <w:p w:rsidR="001F15C6" w:rsidRDefault="001F15C6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C6" w:rsidTr="004E1062">
        <w:trPr>
          <w:trHeight w:val="551"/>
          <w:jc w:val="center"/>
        </w:trPr>
        <w:tc>
          <w:tcPr>
            <w:tcW w:w="5240" w:type="dxa"/>
            <w:vAlign w:val="center"/>
          </w:tcPr>
          <w:p w:rsidR="001F15C6" w:rsidRDefault="001F15C6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ÖĞRETMENİN ADI SOYADI</w:t>
            </w:r>
          </w:p>
        </w:tc>
        <w:tc>
          <w:tcPr>
            <w:tcW w:w="4394" w:type="dxa"/>
          </w:tcPr>
          <w:p w:rsidR="001F15C6" w:rsidRDefault="001F15C6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C6" w:rsidTr="004E1062">
        <w:trPr>
          <w:trHeight w:val="559"/>
          <w:jc w:val="center"/>
        </w:trPr>
        <w:tc>
          <w:tcPr>
            <w:tcW w:w="5240" w:type="dxa"/>
            <w:vAlign w:val="center"/>
          </w:tcPr>
          <w:p w:rsidR="001F15C6" w:rsidRDefault="001F15C6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ÖĞRETMENİN İRTİBAT NUMARASI</w:t>
            </w:r>
          </w:p>
        </w:tc>
        <w:tc>
          <w:tcPr>
            <w:tcW w:w="4394" w:type="dxa"/>
          </w:tcPr>
          <w:p w:rsidR="001F15C6" w:rsidRDefault="001F15C6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C6" w:rsidTr="004E1062">
        <w:trPr>
          <w:trHeight w:val="553"/>
          <w:jc w:val="center"/>
        </w:trPr>
        <w:tc>
          <w:tcPr>
            <w:tcW w:w="5240" w:type="dxa"/>
            <w:vAlign w:val="center"/>
          </w:tcPr>
          <w:p w:rsidR="001F15C6" w:rsidRDefault="001F15C6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KATILIM ÜCRETİ </w:t>
            </w:r>
            <w:r w:rsidR="009D6A5E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4394" w:type="dxa"/>
          </w:tcPr>
          <w:p w:rsidR="001F15C6" w:rsidRDefault="001F15C6" w:rsidP="009D6A5E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E1062" w:rsidTr="004E1062">
        <w:trPr>
          <w:trHeight w:val="725"/>
          <w:jc w:val="center"/>
        </w:trPr>
        <w:tc>
          <w:tcPr>
            <w:tcW w:w="9634" w:type="dxa"/>
            <w:gridSpan w:val="2"/>
            <w:vAlign w:val="center"/>
          </w:tcPr>
          <w:p w:rsidR="004E1062" w:rsidRDefault="004E1062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TAKIM LİSTESİ</w:t>
            </w:r>
          </w:p>
        </w:tc>
      </w:tr>
      <w:tr w:rsidR="001F15C6" w:rsidTr="004E1062">
        <w:trPr>
          <w:trHeight w:val="530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1.</w:t>
            </w:r>
          </w:p>
        </w:tc>
      </w:tr>
      <w:tr w:rsidR="001F15C6" w:rsidTr="004E1062">
        <w:trPr>
          <w:trHeight w:val="565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2.</w:t>
            </w:r>
          </w:p>
        </w:tc>
      </w:tr>
      <w:tr w:rsidR="001F15C6" w:rsidTr="004E1062">
        <w:trPr>
          <w:trHeight w:val="557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3.</w:t>
            </w:r>
          </w:p>
        </w:tc>
      </w:tr>
      <w:tr w:rsidR="001F15C6" w:rsidTr="004E1062">
        <w:trPr>
          <w:trHeight w:val="551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4.</w:t>
            </w:r>
          </w:p>
        </w:tc>
      </w:tr>
      <w:tr w:rsidR="001F15C6" w:rsidTr="004E1062">
        <w:trPr>
          <w:trHeight w:val="559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5.</w:t>
            </w:r>
          </w:p>
        </w:tc>
      </w:tr>
      <w:tr w:rsidR="001F15C6" w:rsidTr="004E1062">
        <w:trPr>
          <w:trHeight w:val="553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6.</w:t>
            </w:r>
          </w:p>
        </w:tc>
      </w:tr>
      <w:tr w:rsidR="001F15C6" w:rsidTr="004E1062">
        <w:trPr>
          <w:trHeight w:val="561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7.</w:t>
            </w:r>
          </w:p>
        </w:tc>
      </w:tr>
      <w:tr w:rsidR="001F15C6" w:rsidTr="004E1062">
        <w:trPr>
          <w:trHeight w:val="555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8.</w:t>
            </w:r>
          </w:p>
        </w:tc>
      </w:tr>
      <w:tr w:rsidR="001F15C6" w:rsidTr="004E1062">
        <w:trPr>
          <w:trHeight w:val="563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9.</w:t>
            </w:r>
          </w:p>
        </w:tc>
      </w:tr>
      <w:tr w:rsidR="001F15C6" w:rsidTr="004E1062">
        <w:trPr>
          <w:trHeight w:val="543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10.</w:t>
            </w:r>
          </w:p>
        </w:tc>
      </w:tr>
      <w:tr w:rsidR="001F15C6" w:rsidTr="004E1062">
        <w:trPr>
          <w:trHeight w:val="579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11.</w:t>
            </w:r>
          </w:p>
        </w:tc>
      </w:tr>
      <w:tr w:rsidR="004E1062" w:rsidTr="004E1062">
        <w:trPr>
          <w:trHeight w:val="545"/>
          <w:jc w:val="center"/>
        </w:trPr>
        <w:tc>
          <w:tcPr>
            <w:tcW w:w="9634" w:type="dxa"/>
            <w:gridSpan w:val="2"/>
            <w:vAlign w:val="center"/>
          </w:tcPr>
          <w:p w:rsidR="004E1062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12.</w:t>
            </w:r>
          </w:p>
        </w:tc>
      </w:tr>
    </w:tbl>
    <w:p w:rsidR="004E1062" w:rsidRPr="009D6A5E" w:rsidRDefault="009D6A5E" w:rsidP="009D6A5E">
      <w:pPr>
        <w:pStyle w:val="AralkYok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D6A5E">
        <w:rPr>
          <w:rFonts w:ascii="Times New Roman" w:hAnsi="Times New Roman" w:cs="Times New Roman"/>
          <w:b/>
          <w:i/>
        </w:rPr>
        <w:t xml:space="preserve">*** Takım başvuru formu dışında listede yer alan tüm </w:t>
      </w:r>
      <w:r>
        <w:rPr>
          <w:rFonts w:ascii="Times New Roman" w:hAnsi="Times New Roman" w:cs="Times New Roman"/>
          <w:b/>
          <w:i/>
        </w:rPr>
        <w:t>çalışanların</w:t>
      </w:r>
      <w:r w:rsidRPr="009D6A5E">
        <w:rPr>
          <w:rFonts w:ascii="Times New Roman" w:hAnsi="Times New Roman" w:cs="Times New Roman"/>
          <w:b/>
          <w:i/>
        </w:rPr>
        <w:t xml:space="preserve"> görev yeri belgeleri ve banka </w:t>
      </w:r>
      <w:proofErr w:type="gramStart"/>
      <w:r w:rsidRPr="009D6A5E">
        <w:rPr>
          <w:rFonts w:ascii="Times New Roman" w:hAnsi="Times New Roman" w:cs="Times New Roman"/>
          <w:b/>
          <w:i/>
        </w:rPr>
        <w:t>dekontu</w:t>
      </w:r>
      <w:proofErr w:type="gramEnd"/>
      <w:r w:rsidRPr="009D6A5E">
        <w:rPr>
          <w:rFonts w:ascii="Times New Roman" w:hAnsi="Times New Roman" w:cs="Times New Roman"/>
          <w:b/>
          <w:i/>
        </w:rPr>
        <w:t xml:space="preserve"> da </w:t>
      </w:r>
      <w:r>
        <w:rPr>
          <w:rFonts w:ascii="Times New Roman" w:hAnsi="Times New Roman" w:cs="Times New Roman"/>
          <w:b/>
          <w:i/>
        </w:rPr>
        <w:t>Siirt İl Milli Eğitim Müdürlüğü Ar-Ge Birimine elden teslim edilecektir.</w:t>
      </w:r>
    </w:p>
    <w:p w:rsidR="009D6A5E" w:rsidRPr="004E1062" w:rsidRDefault="009D6A5E" w:rsidP="009D6A5E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4E1062" w:rsidRPr="004E1062" w:rsidRDefault="004E1062" w:rsidP="001F15C6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E10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D6A5E">
        <w:rPr>
          <w:rFonts w:ascii="Times New Roman" w:hAnsi="Times New Roman" w:cs="Times New Roman"/>
        </w:rPr>
        <w:t xml:space="preserve">         </w:t>
      </w:r>
      <w:r w:rsidRPr="004E1062">
        <w:rPr>
          <w:rFonts w:ascii="Times New Roman" w:hAnsi="Times New Roman" w:cs="Times New Roman"/>
        </w:rPr>
        <w:t xml:space="preserve"> Okul Müdürü </w:t>
      </w:r>
    </w:p>
    <w:p w:rsidR="004E1062" w:rsidRPr="004E1062" w:rsidRDefault="004E1062" w:rsidP="001F15C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4E10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D6A5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İmza/</w:t>
      </w:r>
      <w:r w:rsidRPr="004E1062">
        <w:rPr>
          <w:rFonts w:ascii="Times New Roman" w:hAnsi="Times New Roman" w:cs="Times New Roman"/>
        </w:rPr>
        <w:t>Mühür</w:t>
      </w:r>
    </w:p>
    <w:sectPr w:rsidR="004E1062" w:rsidRPr="004E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0FE"/>
    <w:multiLevelType w:val="hybridMultilevel"/>
    <w:tmpl w:val="00366F20"/>
    <w:lvl w:ilvl="0" w:tplc="B67ADF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4B85"/>
    <w:multiLevelType w:val="hybridMultilevel"/>
    <w:tmpl w:val="41163CD6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3B71"/>
    <w:multiLevelType w:val="hybridMultilevel"/>
    <w:tmpl w:val="3A066A96"/>
    <w:lvl w:ilvl="0" w:tplc="F8E0726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A4C00"/>
    <w:multiLevelType w:val="hybridMultilevel"/>
    <w:tmpl w:val="95206C0A"/>
    <w:lvl w:ilvl="0" w:tplc="041F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F5C54"/>
    <w:multiLevelType w:val="hybridMultilevel"/>
    <w:tmpl w:val="17183EEC"/>
    <w:lvl w:ilvl="0" w:tplc="5E1CC41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A6289C"/>
    <w:multiLevelType w:val="hybridMultilevel"/>
    <w:tmpl w:val="4C780F00"/>
    <w:lvl w:ilvl="0" w:tplc="A6408E0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A4314D"/>
    <w:multiLevelType w:val="hybridMultilevel"/>
    <w:tmpl w:val="00366F20"/>
    <w:lvl w:ilvl="0" w:tplc="B67ADF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F2982"/>
    <w:multiLevelType w:val="hybridMultilevel"/>
    <w:tmpl w:val="D9485052"/>
    <w:lvl w:ilvl="0" w:tplc="F8E072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02"/>
    <w:rsid w:val="00137C17"/>
    <w:rsid w:val="00192C02"/>
    <w:rsid w:val="001F0677"/>
    <w:rsid w:val="001F15C6"/>
    <w:rsid w:val="00255220"/>
    <w:rsid w:val="003C22FA"/>
    <w:rsid w:val="003D6636"/>
    <w:rsid w:val="00417AC6"/>
    <w:rsid w:val="00465621"/>
    <w:rsid w:val="004A6E11"/>
    <w:rsid w:val="004E1062"/>
    <w:rsid w:val="004F78E9"/>
    <w:rsid w:val="005D6DAD"/>
    <w:rsid w:val="00636F43"/>
    <w:rsid w:val="00652C7D"/>
    <w:rsid w:val="00694B47"/>
    <w:rsid w:val="007263C1"/>
    <w:rsid w:val="007566D1"/>
    <w:rsid w:val="007A344A"/>
    <w:rsid w:val="007A38B3"/>
    <w:rsid w:val="007D69CA"/>
    <w:rsid w:val="0083086E"/>
    <w:rsid w:val="008C22D9"/>
    <w:rsid w:val="009D4DA9"/>
    <w:rsid w:val="009D6A5E"/>
    <w:rsid w:val="009E3D50"/>
    <w:rsid w:val="009F7E95"/>
    <w:rsid w:val="00A3032C"/>
    <w:rsid w:val="00A578B8"/>
    <w:rsid w:val="00B92130"/>
    <w:rsid w:val="00C83126"/>
    <w:rsid w:val="00CA78B4"/>
    <w:rsid w:val="00D83315"/>
    <w:rsid w:val="00DF7F43"/>
    <w:rsid w:val="00F350C9"/>
    <w:rsid w:val="00F35AD8"/>
    <w:rsid w:val="00F86932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088"/>
  <w15:chartTrackingRefBased/>
  <w15:docId w15:val="{40FE7ADC-DA56-44B2-A2C7-6343205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7E95"/>
    <w:pPr>
      <w:ind w:left="720"/>
      <w:contextualSpacing/>
    </w:pPr>
  </w:style>
  <w:style w:type="paragraph" w:styleId="AralkYok">
    <w:name w:val="No Spacing"/>
    <w:uiPriority w:val="1"/>
    <w:qFormat/>
    <w:rsid w:val="009F7E95"/>
    <w:pPr>
      <w:spacing w:after="0" w:line="240" w:lineRule="auto"/>
    </w:pPr>
  </w:style>
  <w:style w:type="table" w:styleId="TabloKlavuzu">
    <w:name w:val="Table Grid"/>
    <w:basedOn w:val="NormalTablo"/>
    <w:uiPriority w:val="39"/>
    <w:rsid w:val="00F3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siirtmem</cp:lastModifiedBy>
  <cp:revision>3</cp:revision>
  <cp:lastPrinted>2024-05-09T12:06:00Z</cp:lastPrinted>
  <dcterms:created xsi:type="dcterms:W3CDTF">2024-05-16T12:16:00Z</dcterms:created>
  <dcterms:modified xsi:type="dcterms:W3CDTF">2024-05-16T16:09:00Z</dcterms:modified>
</cp:coreProperties>
</file>